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B90ED3" w:rsidRDefault="001E5A82" w:rsidP="00B76C25">
      <w:pPr>
        <w:textAlignment w:val="baseline"/>
        <w:rPr>
          <w:rFonts w:ascii="Proxima Nova" w:hAnsi="Proxima Nova" w:cs="Segoe UI"/>
          <w:lang w:val="en-US"/>
        </w:rPr>
      </w:pPr>
      <w:r w:rsidRPr="00B90ED3">
        <w:rPr>
          <w:rFonts w:ascii="Proxima Nova" w:eastAsia="Proxima Nova" w:hAnsi="Proxima Nova" w:cs="Segoe UI"/>
          <w:lang w:val="en-US" w:bidi="nb-NO"/>
        </w:rPr>
        <w:t>Social Media posts</w:t>
      </w:r>
    </w:p>
    <w:p w14:paraId="7CD454C0" w14:textId="50D52552" w:rsidR="00B76C25" w:rsidRPr="00B90ED3" w:rsidRDefault="00B76C25" w:rsidP="00B76C25">
      <w:pPr>
        <w:textAlignment w:val="baseline"/>
        <w:rPr>
          <w:rFonts w:ascii="Proxima Nova" w:hAnsi="Proxima Nova" w:cs="Segoe UI"/>
          <w:lang w:val="en-US"/>
        </w:rPr>
      </w:pPr>
      <w:r w:rsidRPr="00B90ED3">
        <w:rPr>
          <w:rFonts w:ascii="Proxima Nova" w:eastAsia="Proxima Nova" w:hAnsi="Proxima Nova" w:cs="Segoe UI"/>
          <w:lang w:val="en-US" w:bidi="nb-NO"/>
        </w:rPr>
        <w:t> </w:t>
      </w:r>
    </w:p>
    <w:p w14:paraId="78C43365" w14:textId="77777777" w:rsidR="00B76C25" w:rsidRPr="00B90ED3" w:rsidRDefault="00B76C25" w:rsidP="00B76C25">
      <w:pPr>
        <w:textAlignment w:val="baseline"/>
        <w:rPr>
          <w:rFonts w:ascii="Proxima Nova" w:hAnsi="Proxima Nova" w:cs="Segoe UI"/>
          <w:lang w:val="en-US"/>
        </w:rPr>
      </w:pPr>
    </w:p>
    <w:p w14:paraId="29BB9DFF" w14:textId="77777777" w:rsidR="003F77AF" w:rsidRPr="00B90ED3" w:rsidRDefault="003F77AF" w:rsidP="003F77AF">
      <w:pPr>
        <w:textAlignment w:val="baseline"/>
        <w:rPr>
          <w:rFonts w:ascii="Segoe UI" w:hAnsi="Segoe UI" w:cs="Segoe UI"/>
          <w:sz w:val="18"/>
          <w:szCs w:val="18"/>
          <w:lang w:val="en-GB"/>
        </w:rPr>
      </w:pPr>
      <w:r w:rsidRPr="00B90ED3">
        <w:rPr>
          <w:rFonts w:ascii="Proxima Nova" w:hAnsi="Proxima Nova" w:cs="Segoe UI"/>
          <w:lang w:val="en-US" w:eastAsia="en-US" w:bidi="en-US"/>
        </w:rPr>
        <w:t>Hash Tag  </w:t>
      </w:r>
    </w:p>
    <w:p w14:paraId="1DA8F789" w14:textId="77777777" w:rsidR="003F77AF" w:rsidRPr="00B90ED3" w:rsidRDefault="003F77AF" w:rsidP="003F77AF">
      <w:pPr>
        <w:textAlignment w:val="baseline"/>
        <w:rPr>
          <w:rFonts w:ascii="Segoe UI" w:hAnsi="Segoe UI" w:cs="Segoe UI"/>
          <w:sz w:val="18"/>
          <w:szCs w:val="18"/>
          <w:lang w:val="en-US"/>
        </w:rPr>
      </w:pPr>
      <w:r w:rsidRPr="00B90ED3">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B90ED3">
        <w:rPr>
          <w:rFonts w:ascii="Proxima Nova" w:hAnsi="Proxima Nova" w:cs="Segoe UI"/>
          <w:lang w:val="en-US" w:eastAsia="en-US" w:bidi="en-US"/>
        </w:rPr>
        <w:t> </w:t>
      </w:r>
    </w:p>
    <w:p w14:paraId="19F4AE64" w14:textId="762D0993" w:rsidR="00B76C25" w:rsidRPr="00B90ED3" w:rsidRDefault="00B76C25" w:rsidP="00B76C25">
      <w:pPr>
        <w:textAlignment w:val="baseline"/>
        <w:rPr>
          <w:rFonts w:ascii="Proxima Nova" w:hAnsi="Proxima Nova" w:cs="Segoe UI"/>
          <w:lang w:val="en-US"/>
        </w:rPr>
      </w:pPr>
    </w:p>
    <w:p w14:paraId="2C51B1CB" w14:textId="77777777" w:rsidR="00B76C25" w:rsidRPr="00B90ED3" w:rsidRDefault="00B76C25" w:rsidP="00B76C25">
      <w:pPr>
        <w:textAlignment w:val="baseline"/>
        <w:rPr>
          <w:rFonts w:ascii="Proxima Nova" w:hAnsi="Proxima Nova" w:cs="Segoe UI"/>
          <w:lang w:val="en-US"/>
        </w:rPr>
      </w:pPr>
    </w:p>
    <w:p w14:paraId="551E7C7B" w14:textId="77777777" w:rsidR="00B76C25" w:rsidRPr="00B90ED3" w:rsidRDefault="00B76C25" w:rsidP="00B76C25">
      <w:pPr>
        <w:textAlignment w:val="baseline"/>
        <w:rPr>
          <w:rFonts w:ascii="Segoe UI" w:hAnsi="Segoe UI" w:cs="Segoe UI"/>
          <w:sz w:val="18"/>
          <w:szCs w:val="18"/>
          <w:lang w:val="en-US"/>
        </w:rPr>
      </w:pPr>
    </w:p>
    <w:p w14:paraId="0D9A5C52" w14:textId="77777777" w:rsidR="00B76C25" w:rsidRPr="00B90ED3" w:rsidRDefault="00B76C25" w:rsidP="00B76C25">
      <w:pPr>
        <w:textAlignment w:val="baseline"/>
        <w:rPr>
          <w:rFonts w:ascii="Segoe UI" w:hAnsi="Segoe UI" w:cs="Segoe UI"/>
          <w:sz w:val="18"/>
          <w:szCs w:val="18"/>
          <w:lang w:val="en-US"/>
        </w:rPr>
      </w:pPr>
      <w:r w:rsidRPr="00B90ED3">
        <w:rPr>
          <w:rFonts w:ascii="Proxima Nova" w:eastAsia="Proxima Nova" w:hAnsi="Proxima Nova" w:cs="Segoe UI"/>
          <w:lang w:val="en-US" w:bidi="nb-NO"/>
        </w:rPr>
        <w:t> </w:t>
      </w:r>
    </w:p>
    <w:p w14:paraId="75D45CE6" w14:textId="77777777" w:rsidR="00B76C25" w:rsidRPr="00B90ED3" w:rsidRDefault="00B76C25" w:rsidP="00B76C25">
      <w:pPr>
        <w:textAlignment w:val="baseline"/>
        <w:rPr>
          <w:rFonts w:ascii="Segoe UI" w:hAnsi="Segoe UI" w:cs="Segoe UI"/>
          <w:sz w:val="18"/>
          <w:szCs w:val="18"/>
          <w:lang w:val="en-US"/>
        </w:rPr>
      </w:pPr>
      <w:r w:rsidRPr="00B90ED3">
        <w:rPr>
          <w:rFonts w:ascii="Proxima Nova" w:eastAsia="Proxima Nova" w:hAnsi="Proxima Nova" w:cs="Segoe UI"/>
          <w:lang w:val="en-US" w:bidi="nb-NO"/>
        </w:rPr>
        <w:t> </w:t>
      </w:r>
    </w:p>
    <w:p w14:paraId="6EFCDCB6" w14:textId="03ABC02E" w:rsidR="00B76C25" w:rsidRPr="00B90ED3"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B90ED3" w:rsidRDefault="00B76C25" w:rsidP="00B76C25">
      <w:pPr>
        <w:textAlignment w:val="baseline"/>
        <w:rPr>
          <w:rFonts w:ascii="Segoe UI" w:hAnsi="Segoe UI" w:cs="Segoe UI"/>
          <w:sz w:val="18"/>
          <w:szCs w:val="18"/>
          <w:lang w:val="en-US"/>
        </w:rPr>
      </w:pPr>
      <w:r w:rsidRPr="00B90ED3">
        <w:rPr>
          <w:rFonts w:ascii="Proxima Nova" w:eastAsia="Proxima Nova" w:hAnsi="Proxima Nova" w:cs="Segoe UI"/>
          <w:lang w:val="en-US" w:bidi="nb-NO"/>
        </w:rPr>
        <w:t> </w:t>
      </w:r>
    </w:p>
    <w:p w14:paraId="686F986A" w14:textId="0475001D"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Verdens helseorganisasjon definerer sjeldne sykdommer som alvorlige, kroniske eller progressive sykdommer som kan være livstruende og ramme et fåtall personer i befolkningen. Sjeldne former for psoriatiske sykdommer omfatter generalisert pustuløs psoriasis, erytrodermisk psoriasis og arthritis mutilans. De som lever med en slik sykdom, opplever ofte stigmatisering og en betydelig følelsesmessig belastning. I tillegg kommer vanskelighetene med å få en diagnose og tilfredsstillende behandling. IFPA knytter sammen mennesker med alle typer psoriatiske sykdommer. Bli med og øk bevisstheten om sjeldne psoriatiske sykdommer. Delta i IFPAs kampanje for sjeldne sykdommer ved å dele din historie i sosiale medier med emneknaggen #DOyouRECOGNIZEyourself. </w:t>
      </w:r>
    </w:p>
    <w:p w14:paraId="1C37152B"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0833D35D"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xml:space="preserve">Trenger du støtte? Vi hjelper deg å finne interessegrupper, materiale og diskusjonsfora. Kontakt oss på </w:t>
      </w:r>
      <w:hyperlink r:id="rId5" w:tgtFrame="_blank" w:history="1">
        <w:r w:rsidRPr="00B90ED3">
          <w:rPr>
            <w:rFonts w:ascii="Proxima Nova" w:eastAsia="Proxima Nova" w:hAnsi="Proxima Nova" w:cs="Segoe UI"/>
            <w:color w:val="0000FF"/>
            <w:u w:val="single"/>
            <w:lang w:bidi="nb-NO"/>
          </w:rPr>
          <w:t>info@ifpa-pso.com</w:t>
        </w:r>
      </w:hyperlink>
      <w:r w:rsidRPr="00B90ED3">
        <w:rPr>
          <w:rFonts w:ascii="Proxima Nova" w:eastAsia="Proxima Nova" w:hAnsi="Proxima Nova" w:cs="Segoe UI"/>
          <w:u w:val="single"/>
          <w:lang w:bidi="nb-NO"/>
        </w:rPr>
        <w:t>.</w:t>
      </w:r>
      <w:r w:rsidRPr="00B90ED3">
        <w:rPr>
          <w:rFonts w:ascii="Proxima Nova" w:eastAsia="Proxima Nova" w:hAnsi="Proxima Nova" w:cs="Segoe UI"/>
          <w:lang w:bidi="nb-NO"/>
        </w:rPr>
        <w:t> </w:t>
      </w:r>
    </w:p>
    <w:p w14:paraId="474047DD"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0811C227"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6422006B"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0776F898"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7A2B8C06"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73A7B3D8" w14:textId="3A51529C"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xml:space="preserve">2. </w:t>
      </w:r>
    </w:p>
    <w:p w14:paraId="03AB5471"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5ED326F9" w14:textId="2BE2617A"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Generalisert pustuløs psoriasis (GPP) er en sjelden type psoriatisk sykdom som påvirker alle forskjellig. Ca. 3 % av alle med en psoriatisk sykdom utvikler pustuløs psoriasis. Lever du med GPP, eller har du et familiemedlem eller en venn med GPP? Klikk deg inn på GPPandMe.com, der du finner nyttig informasjon om hvordan du kan behandle tilstanden og får vite mer om kjente utløsende faktorer og mye annet. Del gjerne din historie i sosiale medier og bli med i IFPA for å øke bevisstheten om GPP. Bruk emneknaggen #DOyouRECOGNIZEyourself. </w:t>
      </w:r>
    </w:p>
    <w:p w14:paraId="658B19F0"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246EF337" w14:textId="77777777" w:rsidR="00B76C25" w:rsidRPr="00B90ED3" w:rsidRDefault="00B76C25" w:rsidP="00B76C25">
      <w:pPr>
        <w:jc w:val="both"/>
        <w:textAlignment w:val="baseline"/>
        <w:rPr>
          <w:rFonts w:ascii="Segoe UI" w:hAnsi="Segoe UI" w:cs="Segoe UI"/>
          <w:sz w:val="18"/>
          <w:szCs w:val="18"/>
        </w:rPr>
      </w:pPr>
      <w:r w:rsidRPr="00B90ED3">
        <w:rPr>
          <w:lang w:bidi="nb-NO"/>
        </w:rPr>
        <w:t> </w:t>
      </w:r>
    </w:p>
    <w:p w14:paraId="4F755574"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785EFC5A"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6F040D04" w14:textId="569302FF"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shd w:val="clear" w:color="auto" w:fill="FFFFFF"/>
          <w:lang w:bidi="nb-NO"/>
        </w:rPr>
        <w:t xml:space="preserve">3. </w:t>
      </w:r>
    </w:p>
    <w:p w14:paraId="09744A44"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4D51D743" w14:textId="5187C208"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xml:space="preserve">Du kjenner sikkert til den vanligste formen for psoriatisk sykdom, som er plakkpsoriasis eller psoriasis vulgaris. Men kjenner du til de mindre vanlige formene for psoriatiske </w:t>
      </w:r>
      <w:r w:rsidRPr="00B90ED3">
        <w:rPr>
          <w:rFonts w:ascii="Proxima Nova" w:eastAsia="Proxima Nova" w:hAnsi="Proxima Nova" w:cs="Segoe UI"/>
          <w:lang w:bidi="nb-NO"/>
        </w:rPr>
        <w:lastRenderedPageBreak/>
        <w:t>sykdommer? Som palmoplantar pustulosis, arthritis mutilans eller generalisert pustuløs psoriasis. På #RareDiseaseDay allierer vi oss med IFPAs medlemsforeninger og forum for sjeldne sykdommer for å øke bevisstheten om sjeldne psoriatiske sykdommer.  </w:t>
      </w:r>
    </w:p>
    <w:p w14:paraId="57BC06E5"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63616C0F" w14:textId="0186B76F" w:rsidR="00B76C25" w:rsidRPr="00B90ED3" w:rsidRDefault="00B76C25" w:rsidP="00B76C25">
      <w:pPr>
        <w:textAlignment w:val="baseline"/>
        <w:rPr>
          <w:rFonts w:ascii="Proxima Nova" w:hAnsi="Proxima Nova" w:cs="Segoe UI"/>
        </w:rPr>
      </w:pPr>
      <w:r w:rsidRPr="00B90ED3">
        <w:rPr>
          <w:rFonts w:ascii="Proxima Nova" w:eastAsia="Proxima Nova" w:hAnsi="Proxima Nova" w:cs="Segoe UI"/>
          <w:lang w:bidi="nb-NO"/>
        </w:rPr>
        <w:t>Lær mer om sjeldne former for psoriatiske sykdommer i IFPAs nye rapport "Hva er sjeldne sykdommer?". </w:t>
      </w:r>
    </w:p>
    <w:p w14:paraId="2837C364" w14:textId="7E4F914B" w:rsidR="00B76C25" w:rsidRPr="00B90ED3" w:rsidRDefault="00B76C25" w:rsidP="00B76C25">
      <w:pPr>
        <w:textAlignment w:val="baseline"/>
        <w:rPr>
          <w:rFonts w:ascii="Proxima Nova" w:hAnsi="Proxima Nova" w:cs="Segoe UI"/>
        </w:rPr>
      </w:pPr>
    </w:p>
    <w:p w14:paraId="22B89F7F" w14:textId="4BED261A" w:rsidR="00B76C25" w:rsidRPr="00B90ED3" w:rsidRDefault="00B90ED3" w:rsidP="00B76C25">
      <w:pPr>
        <w:pStyle w:val="paragraph"/>
        <w:spacing w:before="0" w:beforeAutospacing="0" w:after="0" w:afterAutospacing="0"/>
        <w:textAlignment w:val="baseline"/>
        <w:rPr>
          <w:rFonts w:ascii="Proxima Nova" w:hAnsi="Proxima Nova" w:cs="Segoe UI"/>
          <w:sz w:val="22"/>
          <w:szCs w:val="22"/>
        </w:rPr>
      </w:pPr>
      <w:hyperlink r:id="rId6" w:history="1">
        <w:r w:rsidR="00B76C25" w:rsidRPr="00B90ED3">
          <w:rPr>
            <w:rStyle w:val="Hyperlnk"/>
            <w:rFonts w:ascii="Proxima Nova" w:eastAsia="Proxima Nova" w:hAnsi="Proxima Nova" w:cs="Segoe UI"/>
            <w:sz w:val="22"/>
            <w:szCs w:val="22"/>
            <w:lang w:bidi="nb-NO"/>
          </w:rPr>
          <w:t>https://cms.ifpa-pso.com/admin/entries/resourcesTools/32893-what-are-rare-diseases</w:t>
        </w:r>
      </w:hyperlink>
      <w:r w:rsidR="00B76C25" w:rsidRPr="00B90ED3">
        <w:rPr>
          <w:rStyle w:val="eop"/>
          <w:rFonts w:ascii="Proxima Nova" w:eastAsia="Proxima Nova" w:hAnsi="Proxima Nova" w:cs="Segoe UI"/>
          <w:sz w:val="22"/>
          <w:szCs w:val="22"/>
          <w:lang w:bidi="nb-NO"/>
        </w:rPr>
        <w:t>  </w:t>
      </w:r>
    </w:p>
    <w:p w14:paraId="4D85D7E7" w14:textId="77777777" w:rsidR="00B76C25" w:rsidRPr="00B90ED3" w:rsidRDefault="00B76C25" w:rsidP="00B76C25">
      <w:pPr>
        <w:textAlignment w:val="baseline"/>
        <w:rPr>
          <w:rFonts w:ascii="Segoe UI" w:hAnsi="Segoe UI" w:cs="Segoe UI"/>
          <w:sz w:val="18"/>
          <w:szCs w:val="18"/>
        </w:rPr>
      </w:pPr>
    </w:p>
    <w:p w14:paraId="2B7B78BB"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6635E5F4"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3CC3A3A6"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3869E142"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50F38588" w14:textId="7C032DA6"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xml:space="preserve">4. </w:t>
      </w:r>
    </w:p>
    <w:p w14:paraId="2956831B"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76F06E55"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xml:space="preserve">Forumet for psoriatiske sykdommer forenes i kravet om handling. Sammen er vi sterke nok til å gjøre en forandring til det bedre for alle som lever med en eller annen form for psoriatisk sykdom. Stå opp for venner og familiemedlemmer som lever med en sjelden form for psoriatisk sykdom. Klikk deg inn på </w:t>
      </w:r>
      <w:hyperlink r:id="rId7" w:tgtFrame="_blank" w:history="1">
        <w:r w:rsidRPr="00B90ED3">
          <w:rPr>
            <w:rFonts w:ascii="Proxima Nova" w:eastAsia="Proxima Nova" w:hAnsi="Proxima Nova" w:cs="Segoe UI"/>
            <w:color w:val="0000FF"/>
            <w:u w:val="single"/>
            <w:lang w:bidi="nb-NO"/>
          </w:rPr>
          <w:t>https://cms.ifpa-pso.com/tools/Now-Act-petition.pdf</w:t>
        </w:r>
      </w:hyperlink>
      <w:r w:rsidRPr="00B90ED3">
        <w:rPr>
          <w:rFonts w:ascii="Proxima Nova" w:eastAsia="Proxima Nova" w:hAnsi="Proxima Nova" w:cs="Segoe UI"/>
          <w:color w:val="000000"/>
          <w:lang w:bidi="nb-NO"/>
        </w:rPr>
        <w:t xml:space="preserve"> for å finne ut hvordan. </w:t>
      </w:r>
    </w:p>
    <w:p w14:paraId="00C5B6AF"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530ED7AB" w14:textId="23659620"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92D050"/>
          <w:lang w:bidi="nb-NO"/>
        </w:rPr>
        <w:t>  </w:t>
      </w:r>
    </w:p>
    <w:p w14:paraId="7B74AE95" w14:textId="77777777" w:rsidR="00B76C25" w:rsidRPr="00B90ED3" w:rsidRDefault="00B76C25" w:rsidP="00B76C25">
      <w:pPr>
        <w:textAlignment w:val="baseline"/>
        <w:rPr>
          <w:rFonts w:ascii="Segoe UI" w:hAnsi="Segoe UI" w:cs="Segoe UI"/>
          <w:sz w:val="18"/>
          <w:szCs w:val="18"/>
        </w:rPr>
      </w:pPr>
      <w:r w:rsidRPr="00B90ED3">
        <w:rPr>
          <w:rFonts w:ascii="Segoe UI" w:eastAsia="Segoe UI" w:hAnsi="Segoe UI" w:cs="Segoe UI"/>
          <w:sz w:val="18"/>
          <w:szCs w:val="18"/>
          <w:lang w:bidi="nb-NO"/>
        </w:rPr>
        <w:t> </w:t>
      </w:r>
    </w:p>
    <w:p w14:paraId="465A86CF"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19F296A2"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F04800"/>
          <w:lang w:bidi="nb-NO"/>
        </w:rPr>
        <w:t> </w:t>
      </w:r>
    </w:p>
    <w:p w14:paraId="0A8979C1" w14:textId="244046FB"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shd w:val="clear" w:color="auto" w:fill="FFFFFF"/>
          <w:lang w:bidi="nb-NO"/>
        </w:rPr>
        <w:t xml:space="preserve">5. </w:t>
      </w:r>
    </w:p>
    <w:p w14:paraId="57109DBB"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337FE6C0"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4CC42918" w14:textId="532F6779"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color w:val="000000"/>
          <w:shd w:val="clear" w:color="auto" w:fill="FFFFFF"/>
          <w:lang w:bidi="nb-NO"/>
        </w:rPr>
        <w:t>IFPA kjemper for alle som lever med en psoriatisk sykdom, inkludert de som har en sjelden form for psoriatisk sykdom, for eksempel GPP. Delta sammen med oss. Start med å lære mer om GPP. Se IFPAs webinar om GPP, der du kan høre mer om denne sykdommen fra doktor Luigi Naldi og pasienttalsperson Christine Jones.</w:t>
      </w:r>
      <w:r w:rsidRPr="00B90ED3">
        <w:rPr>
          <w:rFonts w:ascii="Proxima Nova" w:eastAsia="Proxima Nova" w:hAnsi="Proxima Nova" w:cs="Segoe UI"/>
          <w:color w:val="000000"/>
          <w:lang w:bidi="nb-NO"/>
        </w:rPr>
        <w:t> </w:t>
      </w:r>
    </w:p>
    <w:p w14:paraId="1C69534A"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0FAD01FF" w14:textId="43AC3241" w:rsidR="00B76C25" w:rsidRPr="00B90ED3" w:rsidRDefault="00B76C25" w:rsidP="00B76C25">
      <w:pPr>
        <w:jc w:val="both"/>
        <w:textAlignment w:val="baseline"/>
        <w:rPr>
          <w:rFonts w:ascii="Proxima Nova" w:hAnsi="Proxima Nova" w:cs="Segoe UI"/>
          <w:color w:val="000000"/>
          <w:shd w:val="clear" w:color="auto" w:fill="FFFFFF"/>
        </w:rPr>
      </w:pPr>
    </w:p>
    <w:p w14:paraId="37AFC6D5" w14:textId="7706E524" w:rsidR="00C63D63" w:rsidRPr="00B90ED3" w:rsidRDefault="00B90ED3" w:rsidP="00B76C25">
      <w:pPr>
        <w:jc w:val="both"/>
        <w:textAlignment w:val="baseline"/>
        <w:rPr>
          <w:rFonts w:ascii="Proxima Nova" w:hAnsi="Proxima Nova" w:cs="Segoe UI"/>
          <w:color w:val="000000"/>
          <w:shd w:val="clear" w:color="auto" w:fill="FFFFFF"/>
        </w:rPr>
      </w:pPr>
      <w:hyperlink r:id="rId8" w:history="1">
        <w:r w:rsidR="00C63D63" w:rsidRPr="00B90ED3">
          <w:rPr>
            <w:rStyle w:val="Hyperlnk"/>
            <w:rFonts w:ascii="Proxima Nova" w:eastAsia="Proxima Nova" w:hAnsi="Proxima Nova" w:cs="Segoe UI"/>
            <w:shd w:val="clear" w:color="auto" w:fill="FFFFFF"/>
            <w:lang w:bidi="nb-NO"/>
          </w:rPr>
          <w:t>https://ifpa-pso.com/resources-tools/generalized-pustular-psoriasis-do-you-recognize-yourself</w:t>
        </w:r>
      </w:hyperlink>
    </w:p>
    <w:p w14:paraId="6D7E528A" w14:textId="77777777" w:rsidR="00C63D63" w:rsidRPr="00B90ED3" w:rsidRDefault="00C63D63" w:rsidP="00B76C25">
      <w:pPr>
        <w:jc w:val="both"/>
        <w:textAlignment w:val="baseline"/>
        <w:rPr>
          <w:rFonts w:ascii="Proxima Nova" w:hAnsi="Proxima Nova" w:cs="Segoe UI"/>
          <w:color w:val="000000"/>
          <w:shd w:val="clear" w:color="auto" w:fill="FFFFFF"/>
        </w:rPr>
      </w:pPr>
    </w:p>
    <w:p w14:paraId="561D665D" w14:textId="77777777" w:rsidR="00C63D63" w:rsidRPr="00B90ED3" w:rsidRDefault="00C63D63" w:rsidP="00B76C25">
      <w:pPr>
        <w:jc w:val="both"/>
        <w:textAlignment w:val="baseline"/>
        <w:rPr>
          <w:rFonts w:ascii="Segoe UI" w:hAnsi="Segoe UI" w:cs="Segoe UI"/>
          <w:sz w:val="18"/>
          <w:szCs w:val="18"/>
        </w:rPr>
      </w:pPr>
    </w:p>
    <w:p w14:paraId="7B324B61"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color w:val="000000"/>
          <w:lang w:bidi="nb-NO"/>
        </w:rPr>
        <w:t> </w:t>
      </w:r>
    </w:p>
    <w:p w14:paraId="5C1F5F7C"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3A9F0298"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0133664D"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2BE84CB9"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09D42A41"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2B65C4D0"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7A3C1C70" w14:textId="22C2CBCB"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xml:space="preserve">6. </w:t>
      </w:r>
    </w:p>
    <w:p w14:paraId="6F1BF812"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1F08CB0B"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2F622C41" w14:textId="7406D5E3"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lastRenderedPageBreak/>
        <w:t>Visste du at følelsesmessig stress kan føre til kraftig oppblussing av sykdommen hos personer med GPP? Hele 83 % av respondentene i en nettundersøkelse oppga følelsesmessig stress som årsak til oppblussing.  </w:t>
      </w:r>
    </w:p>
    <w:p w14:paraId="6448897C"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4DCF4C03"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Du kan lese mer om hvordan mennesker med denne tilstanden opplever den, i IFPAs nye rapport "Virkning av generalisert pustuløs psoriasis fra perspektivet til de som lever med sykdommen: Resultater fra en nettundersøkelse". </w:t>
      </w:r>
    </w:p>
    <w:p w14:paraId="24A3F37F"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48403B26"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6329FD44" w14:textId="7826401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shd w:val="clear" w:color="auto" w:fill="FFFFFF"/>
          <w:lang w:bidi="nb-NO"/>
        </w:rPr>
        <w:t xml:space="preserve">7.  </w:t>
      </w:r>
    </w:p>
    <w:p w14:paraId="5CE5F916"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7D91A398"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6C6841A7" w14:textId="21BECF73" w:rsidR="00B76C25" w:rsidRPr="00B90ED3" w:rsidRDefault="00CF1306" w:rsidP="00CF1306">
      <w:pPr>
        <w:textAlignment w:val="baseline"/>
        <w:rPr>
          <w:rFonts w:ascii="Proxima Nova" w:hAnsi="Proxima Nova" w:cs="Segoe UI"/>
          <w:shd w:val="clear" w:color="auto" w:fill="FFFFFF"/>
        </w:rPr>
      </w:pPr>
      <w:r w:rsidRPr="00B90ED3">
        <w:rPr>
          <w:rFonts w:ascii="Proxima Nova" w:eastAsia="Proxima Nova" w:hAnsi="Proxima Nova" w:cs="Segoe UI"/>
          <w:shd w:val="clear" w:color="auto" w:fill="FFFFFF"/>
          <w:lang w:bidi="nb-NO"/>
        </w:rPr>
        <w:t xml:space="preserve">Hør Emmylou fortelle om sin egen opplevelse av å leve med en sjelden form for psoriatisk sykdom. </w:t>
      </w:r>
    </w:p>
    <w:p w14:paraId="7D4DA9C4" w14:textId="2776C1DC" w:rsidR="00CF1306" w:rsidRPr="00B90ED3" w:rsidRDefault="00CF1306" w:rsidP="00CF1306">
      <w:pPr>
        <w:textAlignment w:val="baseline"/>
        <w:rPr>
          <w:rFonts w:ascii="Proxima Nova" w:hAnsi="Proxima Nova" w:cs="Segoe UI"/>
          <w:shd w:val="clear" w:color="auto" w:fill="FFFFFF"/>
        </w:rPr>
      </w:pPr>
    </w:p>
    <w:p w14:paraId="11F7DFEE" w14:textId="6D565A1E" w:rsidR="00CF1306" w:rsidRPr="00B90ED3" w:rsidRDefault="00CF1306" w:rsidP="00CF1306">
      <w:pPr>
        <w:textAlignment w:val="baseline"/>
        <w:rPr>
          <w:rFonts w:ascii="Proxima Nova" w:hAnsi="Proxima Nova" w:cs="Segoe UI"/>
          <w:shd w:val="clear" w:color="auto" w:fill="FFFFFF"/>
        </w:rPr>
      </w:pPr>
    </w:p>
    <w:p w14:paraId="24CC14A1" w14:textId="0BC62BCC" w:rsidR="00CF1306" w:rsidRPr="00B90ED3" w:rsidRDefault="00B90ED3" w:rsidP="00CF1306">
      <w:pPr>
        <w:textAlignment w:val="baseline"/>
        <w:rPr>
          <w:rFonts w:ascii="Proxima Nova" w:hAnsi="Proxima Nova" w:cs="Segoe UI"/>
          <w:shd w:val="clear" w:color="auto" w:fill="FFFFFF"/>
        </w:rPr>
      </w:pPr>
      <w:hyperlink r:id="rId9" w:history="1">
        <w:r w:rsidR="00CF1306" w:rsidRPr="00B90ED3">
          <w:rPr>
            <w:rStyle w:val="Hyperlnk"/>
            <w:rFonts w:ascii="Proxima Nova" w:eastAsia="Proxima Nova" w:hAnsi="Proxima Nova" w:cs="Segoe UI"/>
            <w:shd w:val="clear" w:color="auto" w:fill="FFFFFF"/>
            <w:lang w:bidi="nb-NO"/>
          </w:rPr>
          <w:t>https://ifpa-pso.com/resources-tools/emmylou-shares-her-story-with-rare-psoriatic-disease</w:t>
        </w:r>
      </w:hyperlink>
    </w:p>
    <w:p w14:paraId="6AF8E8DD" w14:textId="77777777" w:rsidR="00CF1306" w:rsidRPr="00B90ED3" w:rsidRDefault="00CF1306" w:rsidP="00CF1306">
      <w:pPr>
        <w:textAlignment w:val="baseline"/>
        <w:rPr>
          <w:rFonts w:ascii="Proxima Nova" w:hAnsi="Proxima Nova" w:cs="Segoe UI"/>
          <w:shd w:val="clear" w:color="auto" w:fill="FFFFFF"/>
        </w:rPr>
      </w:pPr>
    </w:p>
    <w:p w14:paraId="06F5EA98" w14:textId="2335731B" w:rsidR="00CF1306" w:rsidRPr="00B90ED3" w:rsidRDefault="00CF1306" w:rsidP="00CF1306">
      <w:pPr>
        <w:textAlignment w:val="baseline"/>
        <w:rPr>
          <w:rFonts w:ascii="Proxima Nova" w:hAnsi="Proxima Nova" w:cs="Segoe UI"/>
          <w:shd w:val="clear" w:color="auto" w:fill="FFFFFF"/>
        </w:rPr>
      </w:pPr>
    </w:p>
    <w:p w14:paraId="548D9AE4" w14:textId="577BECA0" w:rsidR="00CF1306" w:rsidRPr="00B90ED3" w:rsidRDefault="00CF1306" w:rsidP="00CF1306">
      <w:pPr>
        <w:textAlignment w:val="baseline"/>
        <w:rPr>
          <w:rFonts w:ascii="Proxima Nova" w:hAnsi="Proxima Nova" w:cs="Segoe UI"/>
          <w:shd w:val="clear" w:color="auto" w:fill="FFFFFF"/>
        </w:rPr>
      </w:pPr>
    </w:p>
    <w:p w14:paraId="43249300" w14:textId="77777777" w:rsidR="0053107E" w:rsidRPr="00B90ED3" w:rsidRDefault="0053107E" w:rsidP="00CF1306">
      <w:pPr>
        <w:textAlignment w:val="baseline"/>
        <w:rPr>
          <w:rFonts w:ascii="Segoe UI" w:hAnsi="Segoe UI" w:cs="Segoe UI"/>
          <w:sz w:val="18"/>
          <w:szCs w:val="18"/>
        </w:rPr>
      </w:pPr>
    </w:p>
    <w:p w14:paraId="76ABA7F3"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32571CAD" w14:textId="38E53D51" w:rsidR="00B76C25" w:rsidRPr="00B90ED3" w:rsidRDefault="00B76C25" w:rsidP="00B76C25">
      <w:pPr>
        <w:textAlignment w:val="baseline"/>
        <w:rPr>
          <w:rFonts w:ascii="Proxima Nova" w:hAnsi="Proxima Nova" w:cs="Segoe UI"/>
          <w:shd w:val="clear" w:color="auto" w:fill="FFFFFF"/>
        </w:rPr>
      </w:pPr>
      <w:r w:rsidRPr="00B90ED3">
        <w:rPr>
          <w:rFonts w:ascii="Proxima Nova" w:eastAsia="Proxima Nova" w:hAnsi="Proxima Nova" w:cs="Segoe UI"/>
          <w:shd w:val="clear" w:color="auto" w:fill="FFFFFF"/>
          <w:lang w:bidi="nb-NO"/>
        </w:rPr>
        <w:t xml:space="preserve">8. Hør Chiara fortelle om sin egen opplevelse av å leve med en sjelden form for psoriatisk sykdom. </w:t>
      </w:r>
    </w:p>
    <w:p w14:paraId="52E9018B" w14:textId="4FED1BE5" w:rsidR="00CF1306" w:rsidRPr="00B90ED3" w:rsidRDefault="00CF1306" w:rsidP="00B76C25">
      <w:pPr>
        <w:textAlignment w:val="baseline"/>
        <w:rPr>
          <w:rFonts w:ascii="Proxima Nova" w:hAnsi="Proxima Nova" w:cs="Segoe UI"/>
          <w:shd w:val="clear" w:color="auto" w:fill="FFFFFF"/>
        </w:rPr>
      </w:pPr>
    </w:p>
    <w:p w14:paraId="5653F755" w14:textId="77777777" w:rsidR="00CF1306" w:rsidRPr="00B90ED3" w:rsidRDefault="00CF1306" w:rsidP="00B76C25">
      <w:pPr>
        <w:textAlignment w:val="baseline"/>
        <w:rPr>
          <w:rFonts w:ascii="Segoe UI" w:hAnsi="Segoe UI" w:cs="Segoe UI"/>
          <w:sz w:val="18"/>
          <w:szCs w:val="18"/>
        </w:rPr>
      </w:pPr>
    </w:p>
    <w:p w14:paraId="52F3D504" w14:textId="0C8E450C" w:rsidR="00B76C25" w:rsidRPr="00B90ED3" w:rsidRDefault="009A66F9" w:rsidP="00B76C25">
      <w:pPr>
        <w:textAlignment w:val="baseline"/>
        <w:rPr>
          <w:rFonts w:ascii="Segoe UI" w:hAnsi="Segoe UI" w:cs="Segoe UI"/>
          <w:sz w:val="18"/>
          <w:szCs w:val="18"/>
        </w:rPr>
      </w:pPr>
      <w:r w:rsidRPr="00B90ED3">
        <w:rPr>
          <w:rFonts w:ascii="Proxima Nova" w:eastAsia="Proxima Nova" w:hAnsi="Proxima Nova" w:cs="Segoe UI"/>
          <w:lang w:bidi="nb-NO"/>
        </w:rPr>
        <w:t>https://ifpa-pso.com/resources-tools/chiara-shares-her-story-with-erythrodermic-psoriasis</w:t>
      </w:r>
    </w:p>
    <w:p w14:paraId="6F3FCED2"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0FCA5A91" w14:textId="77777777" w:rsidR="009A66F9" w:rsidRPr="00B90ED3" w:rsidRDefault="009A66F9" w:rsidP="00B76C25">
      <w:pPr>
        <w:textAlignment w:val="baseline"/>
      </w:pPr>
    </w:p>
    <w:p w14:paraId="7DEE3C5B" w14:textId="6101380D" w:rsidR="00B76C25" w:rsidRPr="00B90ED3" w:rsidRDefault="00B76C25" w:rsidP="00B76C25">
      <w:pPr>
        <w:textAlignment w:val="baseline"/>
        <w:rPr>
          <w:rFonts w:ascii="Segoe UI" w:hAnsi="Segoe UI" w:cs="Segoe UI"/>
          <w:sz w:val="18"/>
          <w:szCs w:val="18"/>
        </w:rPr>
      </w:pPr>
      <w:r w:rsidRPr="00B90ED3">
        <w:rPr>
          <w:lang w:bidi="nb-NO"/>
        </w:rPr>
        <w:t> </w:t>
      </w:r>
    </w:p>
    <w:p w14:paraId="42361F88" w14:textId="77777777" w:rsidR="00CF1306" w:rsidRPr="00B90ED3" w:rsidRDefault="00CF1306" w:rsidP="00B76C25">
      <w:pPr>
        <w:jc w:val="both"/>
        <w:textAlignment w:val="baseline"/>
      </w:pPr>
      <w:r w:rsidRPr="00B90ED3">
        <w:rPr>
          <w:lang w:bidi="nb-NO"/>
        </w:rPr>
        <w:t xml:space="preserve">9.  </w:t>
      </w:r>
    </w:p>
    <w:p w14:paraId="378E68D1" w14:textId="7BD672C8" w:rsidR="00B76C25" w:rsidRPr="00B90ED3" w:rsidRDefault="00B76C25" w:rsidP="00B76C25">
      <w:pPr>
        <w:jc w:val="both"/>
        <w:textAlignment w:val="baseline"/>
        <w:rPr>
          <w:rFonts w:ascii="Segoe UI" w:hAnsi="Segoe UI" w:cs="Segoe UI"/>
          <w:sz w:val="18"/>
          <w:szCs w:val="18"/>
        </w:rPr>
      </w:pPr>
      <w:r w:rsidRPr="00B90ED3">
        <w:rPr>
          <w:lang w:bidi="nb-NO"/>
        </w:rPr>
        <w:t>Utfordringene er mange når det gjelder forskning på sjeldne former for psoriatiske sykdommer. GPP, arthritis mutilans og palmoplantar pustulosis faller inn under kategorien av sykdommer som klassifiseres som sjeldne sykdommer. Dette er sykdommer som legemiddelindustrien ikke har gitt sin fulle tilslutning fordi det økonomiske insentivet er for lite til at privat sektor er villig til å utvikle og markedsføre nye medikamenter for behandling eller forebygging av dem.  </w:t>
      </w:r>
    </w:p>
    <w:p w14:paraId="6D57FA35" w14:textId="77777777" w:rsidR="00B76C25" w:rsidRPr="00B90ED3" w:rsidRDefault="00B76C25" w:rsidP="00B76C25">
      <w:pPr>
        <w:jc w:val="both"/>
        <w:textAlignment w:val="baseline"/>
        <w:rPr>
          <w:rFonts w:ascii="Segoe UI" w:hAnsi="Segoe UI" w:cs="Segoe UI"/>
          <w:sz w:val="18"/>
          <w:szCs w:val="18"/>
        </w:rPr>
      </w:pPr>
      <w:r w:rsidRPr="00B90ED3">
        <w:rPr>
          <w:lang w:bidi="nb-NO"/>
        </w:rPr>
        <w:t> </w:t>
      </w:r>
    </w:p>
    <w:p w14:paraId="6326ACC0" w14:textId="73643467" w:rsidR="00B76C25" w:rsidRPr="00B90ED3" w:rsidRDefault="00B76C25" w:rsidP="00B76C25">
      <w:pPr>
        <w:jc w:val="both"/>
        <w:textAlignment w:val="baseline"/>
        <w:rPr>
          <w:rFonts w:ascii="Segoe UI" w:hAnsi="Segoe UI" w:cs="Segoe UI"/>
          <w:sz w:val="18"/>
          <w:szCs w:val="18"/>
        </w:rPr>
      </w:pPr>
      <w:r w:rsidRPr="00B90ED3">
        <w:rPr>
          <w:lang w:bidi="nb-NO"/>
        </w:rPr>
        <w:t>Det er et akutt behov for forskning på pleie og utvikling av behandlinger for disse tilstandene.</w:t>
      </w:r>
    </w:p>
    <w:p w14:paraId="5DBE385C" w14:textId="77777777" w:rsidR="00B76C25" w:rsidRPr="00B90ED3" w:rsidRDefault="00B76C25" w:rsidP="00B76C25">
      <w:pPr>
        <w:jc w:val="both"/>
        <w:textAlignment w:val="baseline"/>
        <w:rPr>
          <w:rFonts w:ascii="Segoe UI" w:hAnsi="Segoe UI" w:cs="Segoe UI"/>
          <w:sz w:val="18"/>
          <w:szCs w:val="18"/>
        </w:rPr>
      </w:pPr>
      <w:r w:rsidRPr="00B90ED3">
        <w:rPr>
          <w:lang w:bidi="nb-NO"/>
        </w:rPr>
        <w:t> </w:t>
      </w:r>
    </w:p>
    <w:p w14:paraId="65850FDD" w14:textId="51819FC6" w:rsidR="00B76C25" w:rsidRPr="00B90ED3" w:rsidRDefault="00B76C25" w:rsidP="00B76C25">
      <w:pPr>
        <w:jc w:val="both"/>
        <w:textAlignment w:val="baseline"/>
        <w:rPr>
          <w:rFonts w:ascii="Segoe UI" w:hAnsi="Segoe UI" w:cs="Segoe UI"/>
          <w:sz w:val="18"/>
          <w:szCs w:val="18"/>
        </w:rPr>
      </w:pPr>
      <w:r w:rsidRPr="00B90ED3">
        <w:rPr>
          <w:lang w:bidi="nb-NO"/>
        </w:rPr>
        <w:t>Dette kommer også til uttrykk i svarene fra nettundersøkelsen som blant annet IFPA har utført. Bare rundt en tredjedel av deltakerne (32 %) svarte at de hadde god kontroll over tilstanden med sin nåværende behandling.  </w:t>
      </w:r>
    </w:p>
    <w:p w14:paraId="3CBE8773" w14:textId="77777777" w:rsidR="00B76C25" w:rsidRPr="00B90ED3" w:rsidRDefault="00B76C25" w:rsidP="00B76C25">
      <w:pPr>
        <w:textAlignment w:val="baseline"/>
        <w:rPr>
          <w:rFonts w:ascii="Segoe UI" w:hAnsi="Segoe UI" w:cs="Segoe UI"/>
          <w:sz w:val="18"/>
          <w:szCs w:val="18"/>
        </w:rPr>
      </w:pPr>
      <w:r w:rsidRPr="00B90ED3">
        <w:rPr>
          <w:lang w:bidi="nb-NO"/>
        </w:rPr>
        <w:t> </w:t>
      </w:r>
    </w:p>
    <w:p w14:paraId="745F0B69" w14:textId="5E4A1D22"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xml:space="preserve">Du kan lese mer om hvordan mennesker med en slik tilstand opplever den, i IFPAs nye rapport "Resolusjon om utfordringene til personer som lever med en sjelden sykdom, og deres familier". </w:t>
      </w:r>
      <w:hyperlink r:id="rId10" w:tgtFrame="_blank" w:history="1">
        <w:r w:rsidRPr="00B90ED3">
          <w:rPr>
            <w:rFonts w:ascii="Segoe UI" w:eastAsia="Segoe UI" w:hAnsi="Segoe UI" w:cs="Segoe UI"/>
            <w:color w:val="0000FF"/>
            <w:sz w:val="18"/>
            <w:szCs w:val="18"/>
            <w:u w:val="single"/>
            <w:lang w:bidi="nb-NO"/>
          </w:rPr>
          <w:t>https://ifpa-pso.com/resources-tools/</w:t>
        </w:r>
        <w:r w:rsidRPr="00B90ED3">
          <w:rPr>
            <w:color w:val="0000FF"/>
            <w:u w:val="single"/>
            <w:lang w:bidi="nb-NO"/>
          </w:rPr>
          <w:t>resolution-addressing-the-challenges-of-persons-living-with-a-rare-disease-and-their-families</w:t>
        </w:r>
      </w:hyperlink>
      <w:r w:rsidRPr="00B90ED3">
        <w:rPr>
          <w:color w:val="000000"/>
          <w:lang w:bidi="nb-NO"/>
        </w:rPr>
        <w:t>  </w:t>
      </w:r>
    </w:p>
    <w:p w14:paraId="7D45A3AB" w14:textId="70C40789" w:rsidR="00B76C25" w:rsidRPr="00B90ED3" w:rsidRDefault="00B76C25" w:rsidP="00B76C25">
      <w:pPr>
        <w:jc w:val="both"/>
        <w:textAlignment w:val="baseline"/>
        <w:rPr>
          <w:rFonts w:ascii="Proxima Nova" w:hAnsi="Proxima Nova" w:cs="Segoe UI"/>
        </w:rPr>
      </w:pPr>
    </w:p>
    <w:p w14:paraId="2B61F36E" w14:textId="77777777" w:rsidR="009A66F9" w:rsidRPr="00B90ED3" w:rsidRDefault="009A66F9" w:rsidP="00B76C25">
      <w:pPr>
        <w:jc w:val="both"/>
        <w:textAlignment w:val="baseline"/>
        <w:rPr>
          <w:rFonts w:ascii="Segoe UI" w:hAnsi="Segoe UI" w:cs="Segoe UI"/>
          <w:sz w:val="18"/>
          <w:szCs w:val="18"/>
        </w:rPr>
      </w:pPr>
    </w:p>
    <w:p w14:paraId="73A4BFF1" w14:textId="77777777" w:rsidR="00B76C25" w:rsidRPr="00B90ED3" w:rsidRDefault="00B76C25" w:rsidP="00B76C25">
      <w:pPr>
        <w:jc w:val="both"/>
        <w:textAlignment w:val="baseline"/>
        <w:rPr>
          <w:rFonts w:ascii="Segoe UI" w:hAnsi="Segoe UI" w:cs="Segoe UI"/>
          <w:sz w:val="18"/>
          <w:szCs w:val="18"/>
          <w:lang w:val="fr-FR"/>
        </w:rPr>
      </w:pPr>
      <w:r w:rsidRPr="00B90ED3">
        <w:rPr>
          <w:rFonts w:ascii="Proxima Nova" w:eastAsia="Proxima Nova" w:hAnsi="Proxima Nova" w:cs="Segoe UI"/>
          <w:lang w:bidi="nb-NO"/>
        </w:rPr>
        <w:t xml:space="preserve">Kilde: </w:t>
      </w:r>
      <w:hyperlink r:id="rId11" w:tgtFrame="_blank" w:history="1">
        <w:r w:rsidRPr="00B90ED3">
          <w:rPr>
            <w:rFonts w:ascii="Proxima Nova" w:eastAsia="Proxima Nova" w:hAnsi="Proxima Nova" w:cs="Segoe UI"/>
            <w:color w:val="0000FF"/>
            <w:u w:val="single"/>
            <w:lang w:bidi="nb-NO"/>
          </w:rPr>
          <w:t>https://www.medicinenet.com/orphan_disease/definition.htm</w:t>
        </w:r>
      </w:hyperlink>
      <w:r w:rsidRPr="00B90ED3">
        <w:rPr>
          <w:rFonts w:ascii="Proxima Nova" w:eastAsia="Proxima Nova" w:hAnsi="Proxima Nova" w:cs="Segoe UI"/>
          <w:lang w:bidi="nb-NO"/>
        </w:rPr>
        <w:t> </w:t>
      </w:r>
    </w:p>
    <w:p w14:paraId="274ED2B9" w14:textId="1C5820DD" w:rsidR="00B76C25" w:rsidRPr="00B90ED3" w:rsidRDefault="00B76C25" w:rsidP="00B76C25">
      <w:pPr>
        <w:jc w:val="both"/>
        <w:textAlignment w:val="baseline"/>
        <w:rPr>
          <w:rFonts w:ascii="Segoe UI" w:hAnsi="Segoe UI" w:cs="Segoe UI"/>
          <w:sz w:val="18"/>
          <w:szCs w:val="18"/>
          <w:lang w:val="fr-FR"/>
        </w:rPr>
      </w:pPr>
    </w:p>
    <w:p w14:paraId="15F6BD6E" w14:textId="77777777" w:rsidR="00B76C25" w:rsidRPr="00B90ED3" w:rsidRDefault="00B76C25" w:rsidP="00B76C25">
      <w:pPr>
        <w:jc w:val="both"/>
        <w:textAlignment w:val="baseline"/>
        <w:rPr>
          <w:rFonts w:ascii="Segoe UI" w:hAnsi="Segoe UI" w:cs="Segoe UI"/>
          <w:sz w:val="18"/>
          <w:szCs w:val="18"/>
          <w:lang w:val="fr-FR"/>
        </w:rPr>
      </w:pPr>
      <w:r w:rsidRPr="00B90ED3">
        <w:rPr>
          <w:rFonts w:ascii="Proxima Nova" w:eastAsia="Proxima Nova" w:hAnsi="Proxima Nova" w:cs="Segoe UI"/>
          <w:lang w:bidi="nb-NO"/>
        </w:rPr>
        <w:t> </w:t>
      </w:r>
    </w:p>
    <w:p w14:paraId="71C8B744" w14:textId="77777777" w:rsidR="00B76C25" w:rsidRPr="00B90ED3" w:rsidRDefault="00B76C25" w:rsidP="00B76C25">
      <w:pPr>
        <w:textAlignment w:val="baseline"/>
        <w:rPr>
          <w:rFonts w:ascii="Segoe UI" w:hAnsi="Segoe UI" w:cs="Segoe UI"/>
          <w:sz w:val="18"/>
          <w:szCs w:val="18"/>
        </w:rPr>
      </w:pPr>
      <w:r w:rsidRPr="00B90ED3">
        <w:rPr>
          <w:lang w:bidi="nb-NO"/>
        </w:rPr>
        <w:t> </w:t>
      </w:r>
    </w:p>
    <w:p w14:paraId="3C2B93C7" w14:textId="77777777" w:rsidR="00B76C25" w:rsidRPr="00B90ED3" w:rsidRDefault="00B76C25" w:rsidP="00B76C25">
      <w:pPr>
        <w:textAlignment w:val="baseline"/>
        <w:rPr>
          <w:rFonts w:ascii="Segoe UI" w:hAnsi="Segoe UI" w:cs="Segoe UI"/>
          <w:sz w:val="18"/>
          <w:szCs w:val="18"/>
        </w:rPr>
      </w:pPr>
      <w:r w:rsidRPr="00B90ED3">
        <w:rPr>
          <w:lang w:bidi="nb-NO"/>
        </w:rPr>
        <w:t> </w:t>
      </w:r>
    </w:p>
    <w:p w14:paraId="6ED11EAB"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67927D1B"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79D65FBA"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30236A7E" w14:textId="18C1E3B1" w:rsidR="00B76C25" w:rsidRPr="00B90ED3" w:rsidRDefault="00CF1306" w:rsidP="00B76C25">
      <w:pPr>
        <w:textAlignment w:val="baseline"/>
        <w:rPr>
          <w:rFonts w:ascii="Segoe UI" w:hAnsi="Segoe UI" w:cs="Segoe UI"/>
          <w:sz w:val="18"/>
          <w:szCs w:val="18"/>
        </w:rPr>
      </w:pPr>
      <w:r w:rsidRPr="00B90ED3">
        <w:rPr>
          <w:rFonts w:ascii="Proxima Nova" w:eastAsia="Proxima Nova" w:hAnsi="Proxima Nova" w:cs="Segoe UI"/>
          <w:shd w:val="clear" w:color="auto" w:fill="FFFFFF"/>
          <w:lang w:bidi="nb-NO"/>
        </w:rPr>
        <w:t xml:space="preserve">10. </w:t>
      </w:r>
    </w:p>
    <w:p w14:paraId="59B92A6E"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2F9DA2D1"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lang w:bidi="nb-NO"/>
        </w:rPr>
        <w:t> </w:t>
      </w:r>
    </w:p>
    <w:p w14:paraId="4D7BF222" w14:textId="5C0C9760"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shd w:val="clear" w:color="auto" w:fill="FFFFFF"/>
          <w:lang w:bidi="nb-NO"/>
        </w:rPr>
        <w:t>Mange sjeldne former for psoriatiske sykdommer, blant annet generalisert pustuløs psoriasis, er ofte ukjente for helsepersonell. 38 % av respondentene i en nettundersøkelse sa at de levde med GPP i mange år før de fikk stilt riktig diagnose. 59 % sa at de måtte oppsøke flere helsetjenester og/eller spesialister før de fikk en diagnose. Diagnose på et tidlig stadium har en positiv effekt på livet.</w:t>
      </w:r>
      <w:r w:rsidRPr="00B90ED3">
        <w:rPr>
          <w:rFonts w:ascii="Proxima Nova" w:eastAsia="Proxima Nova" w:hAnsi="Proxima Nova" w:cs="Segoe UI"/>
          <w:lang w:bidi="nb-NO"/>
        </w:rPr>
        <w:t> </w:t>
      </w:r>
    </w:p>
    <w:p w14:paraId="2704E3C3"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083CA2ED" w14:textId="6FE51A73" w:rsidR="009A66F9" w:rsidRPr="00B90ED3" w:rsidRDefault="00B76C25" w:rsidP="009A66F9">
      <w:pPr>
        <w:jc w:val="both"/>
        <w:textAlignment w:val="baseline"/>
        <w:rPr>
          <w:rFonts w:ascii="Proxima Nova" w:hAnsi="Proxima Nova" w:cs="Segoe UI"/>
        </w:rPr>
      </w:pPr>
      <w:r w:rsidRPr="00B90ED3">
        <w:rPr>
          <w:rFonts w:ascii="Proxima Nova" w:eastAsia="Proxima Nova" w:hAnsi="Proxima Nova" w:cs="Segoe UI"/>
          <w:lang w:bidi="nb-NO"/>
        </w:rPr>
        <w:t>Du kan lese mer om hvordan mennesker med denne tilstanden opplever den, i IFPAs nye rapport "Generalisert pustuløs psoriasis – kjenner du deg igjen?".</w:t>
      </w:r>
    </w:p>
    <w:p w14:paraId="3E08BA6F" w14:textId="77777777" w:rsidR="009A66F9" w:rsidRPr="00B90ED3" w:rsidRDefault="009A66F9" w:rsidP="009A66F9">
      <w:pPr>
        <w:jc w:val="both"/>
        <w:textAlignment w:val="baseline"/>
        <w:rPr>
          <w:rFonts w:ascii="Proxima Nova" w:hAnsi="Proxima Nova" w:cs="Segoe UI"/>
        </w:rPr>
      </w:pPr>
    </w:p>
    <w:p w14:paraId="4E8C634E" w14:textId="19431852" w:rsidR="00B76C25" w:rsidRPr="00B90ED3" w:rsidRDefault="00B90ED3" w:rsidP="009A66F9">
      <w:pPr>
        <w:jc w:val="both"/>
        <w:textAlignment w:val="baseline"/>
        <w:rPr>
          <w:rFonts w:ascii="Segoe UI" w:hAnsi="Segoe UI" w:cs="Segoe UI"/>
          <w:sz w:val="18"/>
          <w:szCs w:val="18"/>
        </w:rPr>
      </w:pPr>
      <w:hyperlink r:id="rId12" w:history="1">
        <w:r w:rsidR="009A66F9" w:rsidRPr="00B90ED3">
          <w:rPr>
            <w:rStyle w:val="Hyperlnk"/>
            <w:rFonts w:ascii="Proxima Nova" w:eastAsia="Proxima Nova" w:hAnsi="Proxima Nova" w:cs="Segoe UI"/>
            <w:sz w:val="22"/>
            <w:szCs w:val="22"/>
            <w:lang w:bidi="nb-NO"/>
          </w:rPr>
          <w:t>https://cms.ifpa-pso.com/admin/entries/resourcesTools/33049-generalized-pustular-psoriasis-do-you-recognize-yourself</w:t>
        </w:r>
      </w:hyperlink>
    </w:p>
    <w:p w14:paraId="7ACA7509"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0DCB6D19" w14:textId="2DF676D2" w:rsidR="00B76C25" w:rsidRPr="00B90ED3" w:rsidRDefault="00B76C25" w:rsidP="00B76C25">
      <w:pPr>
        <w:textAlignment w:val="baseline"/>
        <w:rPr>
          <w:rFonts w:ascii="Segoe UI" w:hAnsi="Segoe UI" w:cs="Segoe UI"/>
          <w:sz w:val="18"/>
          <w:szCs w:val="18"/>
        </w:rPr>
      </w:pPr>
    </w:p>
    <w:p w14:paraId="5025202A"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3B4FBB0F"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7CC7F315"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1DC55528" w14:textId="6148CDD9" w:rsidR="00B76C25" w:rsidRPr="00B90ED3" w:rsidRDefault="00CF1306"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xml:space="preserve">11. </w:t>
      </w:r>
    </w:p>
    <w:p w14:paraId="3660A1FE"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lang w:bidi="nb-NO"/>
        </w:rPr>
        <w:t> </w:t>
      </w:r>
    </w:p>
    <w:p w14:paraId="0DAC5FD7" w14:textId="7F9E9DED" w:rsidR="00B76C25" w:rsidRPr="00B90ED3" w:rsidRDefault="00B76C25" w:rsidP="00A80490">
      <w:pPr>
        <w:jc w:val="both"/>
        <w:textAlignment w:val="baseline"/>
        <w:rPr>
          <w:rFonts w:ascii="Segoe UI" w:hAnsi="Segoe UI" w:cs="Segoe UI"/>
          <w:sz w:val="18"/>
          <w:szCs w:val="18"/>
        </w:rPr>
      </w:pPr>
      <w:r w:rsidRPr="00B90ED3">
        <w:rPr>
          <w:rFonts w:ascii="Proxima Nova" w:eastAsia="Proxima Nova" w:hAnsi="Proxima Nova" w:cs="Segoe UI"/>
          <w:color w:val="293849"/>
          <w:shd w:val="clear" w:color="auto" w:fill="FFFFFF"/>
          <w:lang w:bidi="nb-NO"/>
        </w:rPr>
        <w:t>I desember 2021 vant forumet for sjeldne sykdommer en stor seier da FNs generalforsamling formelt vedtok en resolusjon som anerkjenner de mer enn 300 millioner personene over hele verden som lever med en sjelden sykdom, og deres familier.  Denne banebrytende resolusjonen ble vedtatt av alle de 193 medlemslandene og er det første FN-dokumentet som anerkjenner de spesielle utfordringene som følger med sjeldne sykdommer. Dette er et stort steg fremover for alle som lever med en sjelden form for psoriatisk sykdom, og IFPA er glad over å kunne dele disse gode nyhetene med forumet vårt!</w:t>
      </w:r>
      <w:r w:rsidRPr="00B90ED3">
        <w:rPr>
          <w:rFonts w:ascii="Proxima Nova" w:eastAsia="Proxima Nova" w:hAnsi="Proxima Nova" w:cs="Segoe UI"/>
          <w:color w:val="293849"/>
          <w:lang w:bidi="nb-NO"/>
        </w:rPr>
        <w:t> </w:t>
      </w:r>
    </w:p>
    <w:p w14:paraId="28E5630B" w14:textId="77777777" w:rsidR="00B76C25" w:rsidRPr="00B90ED3" w:rsidRDefault="00B76C25" w:rsidP="00A80490">
      <w:pPr>
        <w:jc w:val="both"/>
        <w:textAlignment w:val="baseline"/>
        <w:rPr>
          <w:rFonts w:ascii="Segoe UI" w:hAnsi="Segoe UI" w:cs="Segoe UI"/>
          <w:sz w:val="18"/>
          <w:szCs w:val="18"/>
        </w:rPr>
      </w:pPr>
      <w:r w:rsidRPr="00B90ED3">
        <w:rPr>
          <w:rFonts w:ascii="Proxima Nova" w:eastAsia="Proxima Nova" w:hAnsi="Proxima Nova" w:cs="Segoe UI"/>
          <w:color w:val="293849"/>
          <w:lang w:bidi="nb-NO"/>
        </w:rPr>
        <w:t> </w:t>
      </w:r>
    </w:p>
    <w:p w14:paraId="03156FB9" w14:textId="77777777" w:rsidR="00B76C25" w:rsidRPr="00B90ED3" w:rsidRDefault="00B76C25" w:rsidP="00A80490">
      <w:pPr>
        <w:jc w:val="both"/>
        <w:textAlignment w:val="baseline"/>
        <w:rPr>
          <w:rFonts w:ascii="Segoe UI" w:hAnsi="Segoe UI" w:cs="Segoe UI"/>
          <w:sz w:val="18"/>
          <w:szCs w:val="18"/>
          <w:lang w:val="fr-FR"/>
        </w:rPr>
      </w:pPr>
      <w:r w:rsidRPr="00B90ED3">
        <w:rPr>
          <w:rFonts w:ascii="Proxima Nova" w:eastAsia="Proxima Nova" w:hAnsi="Proxima Nova" w:cs="Segoe UI"/>
          <w:color w:val="293849"/>
          <w:shd w:val="clear" w:color="auto" w:fill="FFFFFF"/>
          <w:lang w:bidi="nb-NO"/>
        </w:rPr>
        <w:t>(Kilde: https://www.rarediseasesinternational.org/un-resolution/)</w:t>
      </w:r>
      <w:r w:rsidRPr="00B90ED3">
        <w:rPr>
          <w:rFonts w:ascii="Proxima Nova" w:eastAsia="Proxima Nova" w:hAnsi="Proxima Nova" w:cs="Segoe UI"/>
          <w:color w:val="293849"/>
          <w:lang w:bidi="nb-NO"/>
        </w:rPr>
        <w:t> </w:t>
      </w:r>
    </w:p>
    <w:p w14:paraId="686BADB3" w14:textId="77777777" w:rsidR="00B76C25" w:rsidRPr="00B90ED3" w:rsidRDefault="00B76C25" w:rsidP="00B76C25">
      <w:pPr>
        <w:jc w:val="both"/>
        <w:textAlignment w:val="baseline"/>
        <w:rPr>
          <w:rFonts w:ascii="Segoe UI" w:hAnsi="Segoe UI" w:cs="Segoe UI"/>
          <w:sz w:val="18"/>
          <w:szCs w:val="18"/>
          <w:lang w:val="fr-FR"/>
        </w:rPr>
      </w:pPr>
      <w:r w:rsidRPr="00B90ED3">
        <w:rPr>
          <w:rFonts w:ascii="Proxima Nova" w:eastAsia="Proxima Nova" w:hAnsi="Proxima Nova" w:cs="Segoe UI"/>
          <w:color w:val="293849"/>
          <w:lang w:bidi="nb-NO"/>
        </w:rPr>
        <w:t> </w:t>
      </w:r>
    </w:p>
    <w:p w14:paraId="05F38D4A"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color w:val="293849"/>
          <w:shd w:val="clear" w:color="auto" w:fill="FFFFFF"/>
          <w:lang w:bidi="nb-NO"/>
        </w:rPr>
        <w:t xml:space="preserve">Hva vil du at IFPA og medlemmer rundt om i verden skal vite om å leve med en sjelden form for psoriatisk sykdom? </w:t>
      </w:r>
      <w:r w:rsidRPr="00B90ED3">
        <w:rPr>
          <w:rFonts w:ascii="Proxima Nova" w:eastAsia="Proxima Nova" w:hAnsi="Proxima Nova" w:cs="Segoe UI"/>
          <w:color w:val="293849"/>
          <w:lang w:bidi="nb-NO"/>
        </w:rPr>
        <w:t> </w:t>
      </w:r>
    </w:p>
    <w:p w14:paraId="6B801185"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color w:val="293849"/>
          <w:lang w:bidi="nb-NO"/>
        </w:rPr>
        <w:t> </w:t>
      </w:r>
    </w:p>
    <w:p w14:paraId="2B2CF9A7" w14:textId="77777777" w:rsidR="00B76C25" w:rsidRPr="00B90ED3" w:rsidRDefault="00B76C25" w:rsidP="00B76C25">
      <w:pPr>
        <w:jc w:val="both"/>
        <w:textAlignment w:val="baseline"/>
        <w:rPr>
          <w:rFonts w:ascii="Segoe UI" w:hAnsi="Segoe UI" w:cs="Segoe UI"/>
          <w:sz w:val="18"/>
          <w:szCs w:val="18"/>
        </w:rPr>
      </w:pPr>
      <w:r w:rsidRPr="00B90ED3">
        <w:rPr>
          <w:rFonts w:ascii="Proxima Nova" w:eastAsia="Proxima Nova" w:hAnsi="Proxima Nova" w:cs="Segoe UI"/>
          <w:color w:val="293849"/>
          <w:shd w:val="clear" w:color="auto" w:fill="FFFFFF"/>
          <w:lang w:bidi="nb-NO"/>
        </w:rPr>
        <w:t>Del dine erfaringer i medlemsportalen.</w:t>
      </w:r>
      <w:r w:rsidRPr="00B90ED3">
        <w:rPr>
          <w:rFonts w:ascii="Proxima Nova" w:eastAsia="Proxima Nova" w:hAnsi="Proxima Nova" w:cs="Segoe UI"/>
          <w:color w:val="293849"/>
          <w:lang w:bidi="nb-NO"/>
        </w:rPr>
        <w:t> </w:t>
      </w:r>
    </w:p>
    <w:p w14:paraId="77724984" w14:textId="77777777" w:rsidR="00B76C25" w:rsidRPr="00B90ED3" w:rsidRDefault="00B76C25" w:rsidP="00B76C25">
      <w:pPr>
        <w:textAlignment w:val="baseline"/>
        <w:rPr>
          <w:rFonts w:ascii="Segoe UI" w:hAnsi="Segoe UI" w:cs="Segoe UI"/>
          <w:sz w:val="18"/>
          <w:szCs w:val="18"/>
        </w:rPr>
      </w:pPr>
      <w:r w:rsidRPr="00B90ED3">
        <w:rPr>
          <w:rFonts w:ascii="Proxima Nova" w:eastAsia="Proxima Nova" w:hAnsi="Proxima Nova" w:cs="Segoe UI"/>
          <w:color w:val="293849"/>
          <w:lang w:bidi="nb-NO"/>
        </w:rPr>
        <w:t> </w:t>
      </w:r>
    </w:p>
    <w:p w14:paraId="143E1290" w14:textId="031D7BD9" w:rsidR="00420765" w:rsidRPr="00B90ED3" w:rsidRDefault="00B90ED3"/>
    <w:p w14:paraId="1D24D2EE" w14:textId="28BCB68D" w:rsidR="00A80490" w:rsidRPr="00B90ED3" w:rsidRDefault="00A80490"/>
    <w:p w14:paraId="6AB411A4" w14:textId="1915B94A" w:rsidR="00A80490" w:rsidRPr="00B90ED3" w:rsidRDefault="00A80490"/>
    <w:p w14:paraId="71721742" w14:textId="40F334D7" w:rsidR="00A80490" w:rsidRPr="00B90ED3" w:rsidRDefault="00A80490"/>
    <w:p w14:paraId="4D3EEB4E" w14:textId="01D5E8F4" w:rsidR="00A80490" w:rsidRPr="00B90ED3" w:rsidRDefault="00A80490"/>
    <w:p w14:paraId="06569569" w14:textId="65790088" w:rsidR="00A80490" w:rsidRPr="00B90ED3" w:rsidRDefault="00A80490">
      <w:r w:rsidRPr="00B90ED3">
        <w:rPr>
          <w:lang w:bidi="nb-NO"/>
        </w:rPr>
        <w:t>Images;</w:t>
      </w:r>
    </w:p>
    <w:p w14:paraId="6E163BFE" w14:textId="66087043" w:rsidR="00A80490" w:rsidRPr="00B90ED3" w:rsidRDefault="00A80490"/>
    <w:p w14:paraId="6CC7B73E" w14:textId="44CDBDDC" w:rsidR="00A80490" w:rsidRPr="00B90ED3" w:rsidRDefault="00A80490"/>
    <w:p w14:paraId="77D1096E" w14:textId="293A832B" w:rsidR="00A80490" w:rsidRPr="00B90ED3" w:rsidRDefault="00A80490" w:rsidP="00A80490">
      <w:r w:rsidRPr="00B90ED3">
        <w:rPr>
          <w:rFonts w:ascii="Proxima Nova" w:eastAsia="Proxima Nova" w:hAnsi="Proxima Nova" w:cs="Proxima Nova"/>
          <w:color w:val="000000"/>
          <w:sz w:val="22"/>
          <w:szCs w:val="22"/>
          <w:shd w:val="clear" w:color="auto" w:fill="FFFFFF"/>
          <w:lang w:bidi="nb-NO"/>
        </w:rPr>
        <w:br/>
      </w:r>
    </w:p>
    <w:p w14:paraId="23F96FF9" w14:textId="64FB9DA5" w:rsidR="00A80490" w:rsidRPr="00B90ED3" w:rsidRDefault="00A80490"/>
    <w:p w14:paraId="23DBAADE" w14:textId="3D36DE04" w:rsidR="00A80490" w:rsidRPr="00B90ED3" w:rsidRDefault="00A80490"/>
    <w:p w14:paraId="5FFDCE05" w14:textId="481CDFAB" w:rsidR="00A80490" w:rsidRPr="00B90ED3" w:rsidRDefault="00A80490" w:rsidP="00A80490">
      <w:r w:rsidRPr="00B90ED3">
        <w:rPr>
          <w:noProof/>
          <w:lang w:bidi="nb-NO"/>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B90ED3">
        <w:rPr>
          <w:rFonts w:ascii="Proxima Nova" w:eastAsia="Proxima Nova" w:hAnsi="Proxima Nova" w:cs="Proxima Nova"/>
          <w:color w:val="000000"/>
          <w:sz w:val="22"/>
          <w:szCs w:val="22"/>
          <w:shd w:val="clear" w:color="auto" w:fill="FFFFFF"/>
          <w:lang w:bidi="nb-NO"/>
        </w:rPr>
        <w:br/>
      </w:r>
      <w:r w:rsidR="000457D3" w:rsidRPr="00B90ED3">
        <w:rPr>
          <w:lang w:bidi="nb-NO"/>
        </w:rPr>
        <w:t>SJELDEN = MANGE</w:t>
      </w:r>
    </w:p>
    <w:p w14:paraId="16BD7ACA" w14:textId="0BE4F8EF" w:rsidR="000457D3" w:rsidRPr="00B90ED3" w:rsidRDefault="000457D3" w:rsidP="00A80490">
      <w:r w:rsidRPr="00B90ED3">
        <w:rPr>
          <w:lang w:bidi="nb-NO"/>
        </w:rPr>
        <w:t>OVER 300 MILLIONER MENNESKER OVER HELE VERDEN LEVER MED EN SJELDEN SYKDOM.</w:t>
      </w:r>
    </w:p>
    <w:p w14:paraId="0F01BCB1" w14:textId="50B07DAF" w:rsidR="00A80490" w:rsidRPr="00B90ED3" w:rsidRDefault="00A80490"/>
    <w:p w14:paraId="2D692BE8" w14:textId="263DDC44" w:rsidR="00A80490" w:rsidRPr="00B90ED3" w:rsidRDefault="00A80490" w:rsidP="00A80490">
      <w:r w:rsidRPr="00B90ED3">
        <w:rPr>
          <w:noProof/>
          <w:lang w:bidi="nb-NO"/>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B90ED3">
        <w:rPr>
          <w:color w:val="000000"/>
          <w:shd w:val="clear" w:color="auto" w:fill="FFFFFF"/>
          <w:lang w:bidi="nb-NO"/>
        </w:rPr>
        <w:br/>
      </w:r>
      <w:r w:rsidR="000457D3" w:rsidRPr="00B90ED3">
        <w:rPr>
          <w:lang w:bidi="nb-NO"/>
        </w:rPr>
        <w:t>Kjenner du til de sjeldne formene for psoriatiske sykdommer?</w:t>
      </w:r>
    </w:p>
    <w:p w14:paraId="754D7929" w14:textId="1C32A2D2" w:rsidR="00A80490" w:rsidRPr="00B90ED3" w:rsidRDefault="00A80490" w:rsidP="00A80490">
      <w:r w:rsidRPr="00B90ED3">
        <w:rPr>
          <w:color w:val="000000"/>
          <w:shd w:val="clear" w:color="auto" w:fill="FFFFFF"/>
          <w:lang w:bidi="nb-NO"/>
        </w:rPr>
        <w:br/>
      </w:r>
    </w:p>
    <w:p w14:paraId="600AB69C" w14:textId="14948BF1" w:rsidR="00A80490" w:rsidRPr="00B90ED3" w:rsidRDefault="00A80490" w:rsidP="00A80490">
      <w:pPr>
        <w:rPr>
          <w:lang w:val="en-US"/>
        </w:rPr>
      </w:pPr>
      <w:r w:rsidRPr="00B90ED3">
        <w:rPr>
          <w:noProof/>
          <w:lang w:bidi="nb-NO"/>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B90ED3">
        <w:rPr>
          <w:color w:val="000000"/>
          <w:shd w:val="clear" w:color="auto" w:fill="FFFFFF"/>
          <w:lang w:bidi="nb-NO"/>
        </w:rPr>
        <w:br/>
      </w:r>
    </w:p>
    <w:p w14:paraId="32B1521C" w14:textId="44C6DDAA" w:rsidR="00A80490" w:rsidRPr="00B90ED3" w:rsidRDefault="00A80490" w:rsidP="00A80490">
      <w:pPr>
        <w:rPr>
          <w:lang w:val="en-US"/>
        </w:rPr>
      </w:pPr>
      <w:r w:rsidRPr="00B90ED3">
        <w:rPr>
          <w:color w:val="000000"/>
          <w:shd w:val="clear" w:color="auto" w:fill="FFFFFF"/>
          <w:lang w:bidi="nb-NO"/>
        </w:rPr>
        <w:br/>
      </w:r>
    </w:p>
    <w:p w14:paraId="1DD282EF" w14:textId="77593ED6" w:rsidR="00A80490" w:rsidRPr="00B90ED3" w:rsidRDefault="00A80490">
      <w:pPr>
        <w:rPr>
          <w:lang w:val="en-US"/>
        </w:rPr>
      </w:pPr>
    </w:p>
    <w:p w14:paraId="2A8ABC02" w14:textId="3578BB8E" w:rsidR="00A80490" w:rsidRPr="00B90ED3" w:rsidRDefault="00A80490" w:rsidP="00A80490">
      <w:pPr>
        <w:rPr>
          <w:lang w:val="en-US"/>
        </w:rPr>
      </w:pPr>
      <w:r w:rsidRPr="00B90ED3">
        <w:rPr>
          <w:color w:val="000000"/>
          <w:shd w:val="clear" w:color="auto" w:fill="FFFFFF"/>
          <w:lang w:bidi="nb-NO"/>
        </w:rPr>
        <w:br/>
      </w:r>
    </w:p>
    <w:p w14:paraId="5E904EB6" w14:textId="774D8ADD" w:rsidR="00A80490" w:rsidRPr="00B90ED3" w:rsidRDefault="00A80490" w:rsidP="00A80490">
      <w:r w:rsidRPr="00B90ED3">
        <w:rPr>
          <w:noProof/>
          <w:lang w:bidi="nb-NO"/>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B90ED3">
        <w:rPr>
          <w:color w:val="000000"/>
          <w:shd w:val="clear" w:color="auto" w:fill="FFFFFF"/>
          <w:lang w:bidi="nb-NO"/>
        </w:rPr>
        <w:br/>
      </w:r>
      <w:r w:rsidR="000457D3" w:rsidRPr="00B90ED3">
        <w:rPr>
          <w:lang w:bidi="nb-NO"/>
        </w:rPr>
        <w:t>Sjeldne sykdommer medfører unike utfordringer</w:t>
      </w:r>
    </w:p>
    <w:p w14:paraId="31341B58" w14:textId="77B9FF01" w:rsidR="006E56CE" w:rsidRPr="00B90ED3" w:rsidRDefault="006E56CE" w:rsidP="006E56CE">
      <w:r w:rsidRPr="00B90ED3">
        <w:rPr>
          <w:color w:val="000000"/>
          <w:shd w:val="clear" w:color="auto" w:fill="FFFFFF"/>
          <w:lang w:bidi="nb-NO"/>
        </w:rPr>
        <w:br/>
      </w:r>
    </w:p>
    <w:p w14:paraId="1E7CA660" w14:textId="6C5DA274" w:rsidR="001E5A82" w:rsidRPr="00B90ED3" w:rsidRDefault="006E56CE" w:rsidP="006E56CE">
      <w:r w:rsidRPr="00B90ED3">
        <w:rPr>
          <w:noProof/>
          <w:lang w:bidi="nb-NO"/>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B90ED3">
        <w:rPr>
          <w:color w:val="000000"/>
          <w:shd w:val="clear" w:color="auto" w:fill="FFFFFF"/>
          <w:lang w:bidi="nb-NO"/>
        </w:rPr>
        <w:br/>
      </w:r>
      <w:r w:rsidR="000457D3" w:rsidRPr="00B90ED3">
        <w:rPr>
          <w:lang w:bidi="nb-NO"/>
        </w:rPr>
        <w:t>SJELDEN = MANGE</w:t>
      </w:r>
    </w:p>
    <w:p w14:paraId="0CE1C0C6" w14:textId="77777777" w:rsidR="001E5A82" w:rsidRPr="00B90ED3" w:rsidRDefault="001E5A82">
      <w:r w:rsidRPr="00B90ED3">
        <w:rPr>
          <w:lang w:bidi="nb-NO"/>
        </w:rPr>
        <w:br w:type="page"/>
      </w:r>
    </w:p>
    <w:p w14:paraId="2C7233F3" w14:textId="06BDD654" w:rsidR="006E56CE" w:rsidRPr="00B90ED3" w:rsidRDefault="001E5A82" w:rsidP="006E56CE">
      <w:r w:rsidRPr="00B90ED3">
        <w:rPr>
          <w:lang w:bidi="nb-NO"/>
        </w:rPr>
        <w:lastRenderedPageBreak/>
        <w:t>Articles</w:t>
      </w:r>
    </w:p>
    <w:p w14:paraId="3BD4097E" w14:textId="507CEA5C" w:rsidR="001E5A82" w:rsidRPr="00B90ED3" w:rsidRDefault="001E5A82" w:rsidP="006E56CE"/>
    <w:p w14:paraId="63379F1D" w14:textId="581990BE" w:rsidR="001E5A82" w:rsidRPr="00B90ED3" w:rsidRDefault="001E5A82" w:rsidP="006E56CE">
      <w:r w:rsidRPr="00B90ED3">
        <w:rPr>
          <w:lang w:bidi="nb-NO"/>
        </w:rPr>
        <w:t>1</w:t>
      </w:r>
    </w:p>
    <w:p w14:paraId="137DBBB4" w14:textId="77777777" w:rsidR="001E5A82" w:rsidRPr="00B90ED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eastAsia="en-GB"/>
        </w:rPr>
      </w:pPr>
      <w:r w:rsidRPr="00B90ED3">
        <w:rPr>
          <w:rFonts w:ascii="proxima-nova" w:eastAsia="proxima-nova" w:hAnsi="proxima-nova" w:cs="proxima-nova"/>
          <w:b/>
          <w:color w:val="000000"/>
          <w:spacing w:val="-6"/>
          <w:lang w:bidi="nb-NO"/>
        </w:rPr>
        <w:t>Hva er sjeldne sykdommer?</w:t>
      </w:r>
    </w:p>
    <w:p w14:paraId="5996A96D" w14:textId="77777777" w:rsidR="001E5A82" w:rsidRPr="00B90ED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B90ED3">
        <w:rPr>
          <w:rFonts w:ascii="proxima-nova" w:eastAsia="proxima-nova" w:hAnsi="proxima-nova" w:cs="proxima-nova"/>
          <w:color w:val="000000"/>
          <w:lang w:bidi="nb-NO"/>
        </w:rPr>
        <w:t>Sykdommer klassifiseres som sjeldne når de bare rammer et fåtall personer. Terskelen for "et fåtall" varierer fra land til land. Generelt sett anses sykdommer for å være sjeldne når de rammer færre enn 1 av 2000 personer.</w:t>
      </w:r>
    </w:p>
    <w:p w14:paraId="03EEADEB" w14:textId="77777777" w:rsidR="001E5A82" w:rsidRPr="00B90ED3"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B90ED3">
        <w:rPr>
          <w:rFonts w:ascii="proxima-nova" w:eastAsia="proxima-nova" w:hAnsi="proxima-nova" w:cs="proxima-nova"/>
          <w:color w:val="000000"/>
          <w:lang w:bidi="nb-NO"/>
        </w:rPr>
        <w:t>Men ikke la deg lure! Sjeldne sykdommer er ikke sjeldne i det hele tatt. Det finnes mellom 5000 og 8000 sjeldne sykdommer i verden. Over 300 millioner mennesker lever med en sjelden sykdom hver dag. Det vil med andre ord si at omtrent 1 av 25 personer har en sjelden sykdom. Sjelden vil altså si mange.</w:t>
      </w:r>
    </w:p>
    <w:p w14:paraId="7692B263" w14:textId="77777777" w:rsidR="001E5A82" w:rsidRPr="00B90ED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eastAsia="en-GB"/>
        </w:rPr>
      </w:pPr>
      <w:r w:rsidRPr="00B90ED3">
        <w:rPr>
          <w:rFonts w:ascii="proxima-nova" w:eastAsia="proxima-nova" w:hAnsi="proxima-nova" w:cs="proxima-nova"/>
          <w:b/>
          <w:color w:val="000000"/>
          <w:spacing w:val="-6"/>
          <w:lang w:bidi="nb-NO"/>
        </w:rPr>
        <w:t>Verdens helseorganisasjons definisjon av sjeldne sykdommer</w:t>
      </w:r>
    </w:p>
    <w:p w14:paraId="74D26BA2" w14:textId="77777777" w:rsidR="001E5A82" w:rsidRPr="00B90ED3"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B90ED3">
        <w:rPr>
          <w:rFonts w:ascii="proxima-nova" w:eastAsia="proxima-nova" w:hAnsi="proxima-nova" w:cs="proxima-nova"/>
          <w:color w:val="000000"/>
          <w:lang w:bidi="nb-NO"/>
        </w:rPr>
        <w:t>Mange land har sine egne prevalensbaserte definisjoner av sjeldne sykdommer. Verdens helseorganisasjon definerer sjeldne sykdommer slik: </w:t>
      </w:r>
      <w:r w:rsidRPr="00B90ED3">
        <w:rPr>
          <w:rFonts w:ascii="proxima-nova" w:eastAsia="proxima-nova" w:hAnsi="proxima-nova" w:cs="proxima-nova"/>
          <w:b/>
          <w:color w:val="000000"/>
          <w:bdr w:val="single" w:sz="2" w:space="0" w:color="auto" w:frame="1"/>
          <w:lang w:bidi="nb-NO"/>
        </w:rPr>
        <w:t>Alvorlige, kroniske eller progressive</w:t>
      </w:r>
      <w:r w:rsidRPr="00B90ED3">
        <w:rPr>
          <w:rFonts w:ascii="proxima-nova" w:eastAsia="proxima-nova" w:hAnsi="proxima-nova" w:cs="proxima-nova"/>
          <w:color w:val="000000"/>
          <w:lang w:bidi="nb-NO"/>
        </w:rPr>
        <w:t xml:space="preserve"> sykdommer som kan være </w:t>
      </w:r>
      <w:r w:rsidRPr="00B90ED3">
        <w:rPr>
          <w:rFonts w:ascii="proxima-nova" w:eastAsia="proxima-nova" w:hAnsi="proxima-nova" w:cs="proxima-nova"/>
          <w:b/>
          <w:color w:val="000000"/>
          <w:bdr w:val="single" w:sz="2" w:space="0" w:color="auto" w:frame="1"/>
          <w:lang w:bidi="nb-NO"/>
        </w:rPr>
        <w:t>livstruende</w:t>
      </w:r>
      <w:r w:rsidRPr="00B90ED3">
        <w:rPr>
          <w:rFonts w:ascii="proxima-nova" w:eastAsia="proxima-nova" w:hAnsi="proxima-nova" w:cs="proxima-nova"/>
          <w:color w:val="000000"/>
          <w:lang w:bidi="nb-NO"/>
        </w:rPr>
        <w:t xml:space="preserve"> og </w:t>
      </w:r>
      <w:r w:rsidRPr="00B90ED3">
        <w:rPr>
          <w:rFonts w:ascii="proxima-nova" w:eastAsia="proxima-nova" w:hAnsi="proxima-nova" w:cs="proxima-nova"/>
          <w:b/>
          <w:color w:val="000000"/>
          <w:bdr w:val="single" w:sz="2" w:space="0" w:color="auto" w:frame="1"/>
          <w:lang w:bidi="nb-NO"/>
        </w:rPr>
        <w:t>ramme et fåtall personer i befolkningen</w:t>
      </w:r>
      <w:r w:rsidRPr="00B90ED3">
        <w:rPr>
          <w:rFonts w:ascii="proxima-nova" w:eastAsia="proxima-nova" w:hAnsi="proxima-nova" w:cs="proxima-nova"/>
          <w:color w:val="000000"/>
          <w:lang w:bidi="nb-NO"/>
        </w:rPr>
        <w:t>.</w:t>
      </w:r>
    </w:p>
    <w:p w14:paraId="477826CE" w14:textId="77777777" w:rsidR="001E5A82" w:rsidRPr="00B90ED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B90ED3">
        <w:rPr>
          <w:rFonts w:ascii="proxima-nova" w:eastAsia="proxima-nova" w:hAnsi="proxima-nova" w:cs="proxima-nova"/>
          <w:color w:val="000000"/>
          <w:lang w:bidi="nb-NO"/>
        </w:rPr>
        <w:t>I epidemiologien vil</w:t>
      </w:r>
      <w:r w:rsidRPr="00B90ED3">
        <w:rPr>
          <w:rFonts w:ascii="proxima-nova" w:eastAsia="proxima-nova" w:hAnsi="proxima-nova" w:cs="proxima-nova"/>
          <w:b/>
          <w:color w:val="000000"/>
          <w:bdr w:val="single" w:sz="2" w:space="0" w:color="auto" w:frame="1"/>
          <w:lang w:bidi="nb-NO"/>
        </w:rPr>
        <w:t xml:space="preserve"> prevalens</w:t>
      </w:r>
      <w:r w:rsidRPr="00B90ED3">
        <w:rPr>
          <w:rFonts w:ascii="proxima-nova" w:eastAsia="proxima-nova" w:hAnsi="proxima-nova" w:cs="proxima-nova"/>
          <w:color w:val="000000"/>
          <w:lang w:bidi="nb-NO"/>
        </w:rPr>
        <w:t xml:space="preserve"> si det totale antallet tilfeller av en sykdom i en gitt befolkning.</w:t>
      </w:r>
    </w:p>
    <w:p w14:paraId="6775778A" w14:textId="77777777" w:rsidR="001E5A82" w:rsidRPr="00B90ED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eastAsia="en-GB"/>
        </w:rPr>
      </w:pPr>
      <w:r w:rsidRPr="00B90ED3">
        <w:rPr>
          <w:rFonts w:ascii="proxima-nova" w:eastAsia="proxima-nova" w:hAnsi="proxima-nova" w:cs="proxima-nova"/>
          <w:b/>
          <w:color w:val="000000"/>
          <w:spacing w:val="-6"/>
          <w:lang w:bidi="nb-NO"/>
        </w:rPr>
        <w:t>Sjeldne former for psoriatiske sykdommer</w:t>
      </w:r>
    </w:p>
    <w:p w14:paraId="2077C6A5" w14:textId="77777777" w:rsidR="001E5A82" w:rsidRPr="00B90ED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B90ED3">
        <w:rPr>
          <w:rFonts w:ascii="proxima-nova" w:eastAsia="proxima-nova" w:hAnsi="proxima-nova" w:cs="proxima-nova"/>
          <w:color w:val="000000"/>
          <w:lang w:bidi="nb-NO"/>
        </w:rPr>
        <w:t xml:space="preserve">Mange kjenner til den vanligste formen for psoriasis, som er </w:t>
      </w:r>
      <w:r w:rsidRPr="00B90ED3">
        <w:rPr>
          <w:rFonts w:ascii="proxima-nova" w:eastAsia="proxima-nova" w:hAnsi="proxima-nova" w:cs="proxima-nova"/>
          <w:b/>
          <w:color w:val="000000"/>
          <w:bdr w:val="single" w:sz="2" w:space="0" w:color="auto" w:frame="1"/>
          <w:lang w:bidi="nb-NO"/>
        </w:rPr>
        <w:t>plakkpsoriasis</w:t>
      </w:r>
      <w:r w:rsidRPr="00B90ED3">
        <w:rPr>
          <w:rFonts w:ascii="proxima-nova" w:eastAsia="proxima-nova" w:hAnsi="proxima-nova" w:cs="proxima-nova"/>
          <w:color w:val="000000"/>
          <w:lang w:bidi="nb-NO"/>
        </w:rPr>
        <w:t xml:space="preserve"> eller </w:t>
      </w:r>
      <w:r w:rsidRPr="00B90ED3">
        <w:rPr>
          <w:rFonts w:ascii="proxima-nova" w:eastAsia="proxima-nova" w:hAnsi="proxima-nova" w:cs="proxima-nova"/>
          <w:b/>
          <w:color w:val="000000"/>
          <w:bdr w:val="single" w:sz="2" w:space="0" w:color="auto" w:frame="1"/>
          <w:lang w:bidi="nb-NO"/>
        </w:rPr>
        <w:t>psoriasis vulgaris</w:t>
      </w:r>
      <w:r w:rsidRPr="00B90ED3">
        <w:rPr>
          <w:rFonts w:ascii="proxima-nova" w:eastAsia="proxima-nova" w:hAnsi="proxima-nova" w:cs="proxima-nova"/>
          <w:color w:val="000000"/>
          <w:lang w:bidi="nb-NO"/>
        </w:rPr>
        <w:t>. Denne typen psoriasis kjennetegnes av kløende, flassende flekker på huden. Det finnes imidlertid et helt spekter av psoriatiske sykdommer, og det er mange former for psoriasis som er sjeldnere og mindre kjente. Kjenner du til de mindre vanlige formene for psoriatiske sykdommer?</w:t>
      </w:r>
    </w:p>
    <w:p w14:paraId="2E0C75CB" w14:textId="77777777" w:rsidR="001E5A82" w:rsidRPr="00B90ED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B90ED3">
        <w:rPr>
          <w:rFonts w:ascii="proxima-nova" w:eastAsia="proxima-nova" w:hAnsi="proxima-nova" w:cs="proxima-nova"/>
          <w:color w:val="000000"/>
          <w:lang w:bidi="nb-NO"/>
        </w:rPr>
        <w:t xml:space="preserve">Ca. 3 % av alle med psoriasis utvikler </w:t>
      </w:r>
      <w:r w:rsidRPr="00B90ED3">
        <w:rPr>
          <w:rFonts w:ascii="proxima-nova" w:eastAsia="proxima-nova" w:hAnsi="proxima-nova" w:cs="proxima-nova"/>
          <w:b/>
          <w:color w:val="000000"/>
          <w:bdr w:val="single" w:sz="2" w:space="0" w:color="auto" w:frame="1"/>
          <w:lang w:bidi="nb-NO"/>
        </w:rPr>
        <w:t>pustuløs psoriasis</w:t>
      </w:r>
      <w:r w:rsidRPr="00B90ED3">
        <w:rPr>
          <w:rFonts w:ascii="proxima-nova" w:eastAsia="proxima-nova" w:hAnsi="proxima-nova" w:cs="proxima-nova"/>
          <w:color w:val="000000"/>
          <w:lang w:bidi="nb-NO"/>
        </w:rPr>
        <w:t xml:space="preserve">. Dette omfatter </w:t>
      </w:r>
      <w:r w:rsidRPr="00B90ED3">
        <w:rPr>
          <w:rFonts w:ascii="proxima-nova" w:eastAsia="proxima-nova" w:hAnsi="proxima-nova" w:cs="proxima-nova"/>
          <w:b/>
          <w:color w:val="000000"/>
          <w:bdr w:val="single" w:sz="2" w:space="0" w:color="auto" w:frame="1"/>
          <w:lang w:bidi="nb-NO"/>
        </w:rPr>
        <w:t>generalisert pustuløs psoriasis (GPP)</w:t>
      </w:r>
      <w:r w:rsidRPr="00B90ED3">
        <w:rPr>
          <w:rFonts w:ascii="proxima-nova" w:eastAsia="proxima-nova" w:hAnsi="proxima-nova" w:cs="proxima-nova"/>
          <w:color w:val="000000"/>
          <w:lang w:bidi="nb-NO"/>
        </w:rPr>
        <w:t xml:space="preserve"> med blemmedannelse over hele kroppen, og </w:t>
      </w:r>
      <w:r w:rsidRPr="00B90ED3">
        <w:rPr>
          <w:rFonts w:ascii="proxima-nova" w:eastAsia="proxima-nova" w:hAnsi="proxima-nova" w:cs="proxima-nova"/>
          <w:b/>
          <w:color w:val="000000"/>
          <w:bdr w:val="single" w:sz="2" w:space="0" w:color="auto" w:frame="1"/>
          <w:lang w:bidi="nb-NO"/>
        </w:rPr>
        <w:t>palmoplantar pustulosis (PPP)</w:t>
      </w:r>
      <w:r w:rsidRPr="00B90ED3">
        <w:rPr>
          <w:rFonts w:ascii="proxima-nova" w:eastAsia="proxima-nova" w:hAnsi="proxima-nova" w:cs="proxima-nova"/>
          <w:color w:val="000000"/>
          <w:lang w:bidi="nb-NO"/>
        </w:rPr>
        <w:t xml:space="preserve"> med blemmedannelse på håndflatene og fotsålene. </w:t>
      </w:r>
      <w:r w:rsidRPr="00B90ED3">
        <w:rPr>
          <w:rFonts w:ascii="proxima-nova" w:eastAsia="proxima-nova" w:hAnsi="proxima-nova" w:cs="proxima-nova"/>
          <w:b/>
          <w:color w:val="000000"/>
          <w:bdr w:val="single" w:sz="2" w:space="0" w:color="auto" w:frame="1"/>
          <w:lang w:bidi="nb-NO"/>
        </w:rPr>
        <w:t>Acrodermatitis continua av Hallopeau (ACH)</w:t>
      </w:r>
      <w:r w:rsidRPr="00B90ED3">
        <w:rPr>
          <w:rFonts w:ascii="proxima-nova" w:eastAsia="proxima-nova" w:hAnsi="proxima-nova" w:cs="proxima-nova"/>
          <w:color w:val="000000"/>
          <w:lang w:bidi="nb-NO"/>
        </w:rPr>
        <w:t xml:space="preserve"> er en enda sjeldnere form for pustuløs psoriasis som rammer fingre, tær og negler.</w:t>
      </w:r>
    </w:p>
    <w:p w14:paraId="2F0FBC06" w14:textId="77777777" w:rsidR="001E5A82" w:rsidRPr="00B90ED3"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B90ED3">
        <w:rPr>
          <w:rFonts w:ascii="proxima-nova" w:eastAsia="proxima-nova" w:hAnsi="proxima-nova" w:cs="proxima-nova"/>
          <w:b/>
          <w:color w:val="000000"/>
          <w:bdr w:val="single" w:sz="2" w:space="0" w:color="auto" w:frame="1"/>
          <w:lang w:bidi="nb-NO"/>
        </w:rPr>
        <w:t>Erytrodermisk psoriasis</w:t>
      </w:r>
      <w:r w:rsidRPr="00B90ED3">
        <w:rPr>
          <w:rFonts w:ascii="proxima-nova" w:eastAsia="proxima-nova" w:hAnsi="proxima-nova" w:cs="proxima-nova"/>
          <w:color w:val="000000"/>
          <w:lang w:bidi="nb-NO"/>
        </w:rPr>
        <w:t xml:space="preserve"> er en annen alvorlig, livstruende og sjelden form for psoriasis som kjennetegnes av ildrød hud over hele kroppen, økt puls, kraftig kløe og endring i kroppstemperatur.</w:t>
      </w:r>
    </w:p>
    <w:p w14:paraId="09ACEC67" w14:textId="77777777" w:rsidR="001E5A82" w:rsidRPr="00B90ED3"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B90ED3">
        <w:rPr>
          <w:rFonts w:ascii="proxima-nova" w:eastAsia="proxima-nova" w:hAnsi="proxima-nova" w:cs="proxima-nova"/>
          <w:color w:val="000000"/>
          <w:lang w:bidi="nb-NO"/>
        </w:rPr>
        <w:t xml:space="preserve">Og til slutt </w:t>
      </w:r>
      <w:r w:rsidRPr="00B90ED3">
        <w:rPr>
          <w:rFonts w:ascii="proxima-nova" w:eastAsia="proxima-nova" w:hAnsi="proxima-nova" w:cs="proxima-nova"/>
          <w:b/>
          <w:color w:val="000000"/>
          <w:bdr w:val="single" w:sz="2" w:space="0" w:color="auto" w:frame="1"/>
          <w:lang w:bidi="nb-NO"/>
        </w:rPr>
        <w:t>arthritis mutilans</w:t>
      </w:r>
      <w:r w:rsidRPr="00B90ED3">
        <w:rPr>
          <w:rFonts w:ascii="proxima-nova" w:eastAsia="proxima-nova" w:hAnsi="proxima-nova" w:cs="proxima-nova"/>
          <w:color w:val="000000"/>
          <w:lang w:bidi="nb-NO"/>
        </w:rPr>
        <w:t>, som er en alvorlig og deformerende type psoriatisk leddgikt som rammer under 5 % av personer med PsA. Arthritis mutilans har vært assosiert med pustuløs psoriasis.</w:t>
      </w:r>
    </w:p>
    <w:p w14:paraId="27AF6A28" w14:textId="77777777" w:rsidR="001E5A82" w:rsidRPr="00B90ED3" w:rsidRDefault="001E5A82" w:rsidP="001E5A82"/>
    <w:p w14:paraId="69E64289" w14:textId="73C00987" w:rsidR="006E56CE" w:rsidRPr="00B90ED3" w:rsidRDefault="006E56CE" w:rsidP="006E56CE">
      <w:r w:rsidRPr="00B90ED3">
        <w:rPr>
          <w:color w:val="000000"/>
          <w:shd w:val="clear" w:color="auto" w:fill="FFFFFF"/>
          <w:lang w:bidi="nb-NO"/>
        </w:rPr>
        <w:br/>
      </w:r>
    </w:p>
    <w:p w14:paraId="35CC9420" w14:textId="6214F53F" w:rsidR="00A80490" w:rsidRPr="00B90ED3" w:rsidRDefault="00A80490"/>
    <w:p w14:paraId="59114ECC" w14:textId="18AD33B7" w:rsidR="006E56CE" w:rsidRPr="00B90ED3" w:rsidRDefault="001E5A82">
      <w:r w:rsidRPr="00B90ED3">
        <w:rPr>
          <w:lang w:bidi="nb-NO"/>
        </w:rPr>
        <w:t>2</w:t>
      </w:r>
    </w:p>
    <w:p w14:paraId="6297745B" w14:textId="77777777" w:rsidR="001E5A82" w:rsidRPr="00B90ED3"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B90ED3">
        <w:rPr>
          <w:rFonts w:ascii="proxima-nova" w:eastAsia="proxima-nova" w:hAnsi="proxima-nova" w:cs="proxima-nova"/>
          <w:color w:val="000000"/>
          <w:sz w:val="20"/>
          <w:szCs w:val="20"/>
          <w:lang w:val="nb-NO" w:bidi="nb-NO"/>
        </w:rPr>
        <w:t>En psoriatisk sykdom går under huden, og belastningen med å leve med en slik sykdom er mer enn bare fysisk ubehag.</w:t>
      </w:r>
    </w:p>
    <w:p w14:paraId="6757AB89" w14:textId="29633694" w:rsidR="001E5A82" w:rsidRPr="00B90ED3"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r w:rsidRPr="00B90ED3">
        <w:rPr>
          <w:rFonts w:ascii="proxima-nova" w:eastAsia="proxima-nova" w:hAnsi="proxima-nova" w:cs="proxima-nova"/>
          <w:color w:val="000000"/>
          <w:sz w:val="20"/>
          <w:szCs w:val="20"/>
          <w:lang w:val="nb-NO" w:bidi="nb-NO"/>
        </w:rPr>
        <w:t xml:space="preserve">En </w:t>
      </w:r>
      <w:hyperlink r:id="rId18" w:history="1">
        <w:r w:rsidRPr="00B90ED3">
          <w:rPr>
            <w:rStyle w:val="Hyperlnk"/>
            <w:rFonts w:ascii="proxima-nova" w:eastAsia="proxima-nova" w:hAnsi="proxima-nova" w:cs="proxima-nova"/>
            <w:sz w:val="20"/>
            <w:szCs w:val="20"/>
            <w:bdr w:val="single" w:sz="2" w:space="0" w:color="auto" w:frame="1"/>
            <w:lang w:val="nb-NO" w:bidi="nb-NO"/>
          </w:rPr>
          <w:t>nylig studie</w:t>
        </w:r>
      </w:hyperlink>
      <w:r w:rsidRPr="00B90ED3">
        <w:rPr>
          <w:rFonts w:ascii="proxima-nova" w:eastAsia="proxima-nova" w:hAnsi="proxima-nova" w:cs="proxima-nova"/>
          <w:color w:val="000000"/>
          <w:sz w:val="20"/>
          <w:szCs w:val="20"/>
          <w:lang w:val="nb-NO" w:bidi="nb-NO"/>
        </w:rPr>
        <w:t xml:space="preserve"> så på virkningen av generalisert pustuløs psoriasis (GPP) fra perspektivet til de som lever med sykdommen. Resultatene viser en betydelig følelsesmessig belastning og omfattende innvirkning på daglige aktiviteter. GPP påvirker ens evne til å bruke sko, gå ærend eller utføre husarbeid. Stigma påvirker sosialt samvær med venner eller intimt samkvem med en partner. I tillegg kommer vanskelighetene med å få en diagnose og tilfredsstillende behandling. Det fremkommer tydelig et udekket behov for følelsesmessig støtte hos de som lever med GPP.</w:t>
      </w:r>
    </w:p>
    <w:p w14:paraId="5E3187C8" w14:textId="2D32F074" w:rsidR="001E5A82" w:rsidRPr="00B90ED3"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p>
    <w:p w14:paraId="3BB03306" w14:textId="77777777" w:rsidR="001E5A82" w:rsidRPr="00B90ED3"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B90ED3">
        <w:rPr>
          <w:rFonts w:ascii="proxima-nova" w:eastAsia="proxima-nova" w:hAnsi="proxima-nova" w:cs="proxima-nova"/>
          <w:color w:val="000000"/>
          <w:sz w:val="20"/>
          <w:szCs w:val="20"/>
          <w:lang w:val="nb-NO" w:bidi="nb-NO"/>
        </w:rPr>
        <w:t>Dette udekkede behovet er imidlertid ikke unikt for personer med GPP. Leger undervurderer ofte den følelsesmessige påkjenningen psoriatiske sykdommer har på pasienter. For personer med en sjelden psoriatisk sykdom kan det være enda vanskeligere å finne god informasjon og støtte, også fra pasientgrupper. IFPA har som mål å møte disse følelsesmessige behovene og skape rom der mennesker med sjeldne sykdommer kan finne hverandre. Ved å samarbeide med nasjonale foreninger og våre egne partnere i helsevesenet kan vi lette byrden for mennesker som lever med en sjelden psoriatisk sykdom.</w:t>
      </w:r>
    </w:p>
    <w:p w14:paraId="71A234E2" w14:textId="77777777" w:rsidR="001E5A82" w:rsidRPr="00B90ED3"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nb-NO"/>
        </w:rPr>
      </w:pPr>
      <w:r w:rsidRPr="00B90ED3">
        <w:rPr>
          <w:rFonts w:ascii="proxima-nova" w:eastAsia="proxima-nova" w:hAnsi="proxima-nova" w:cs="proxima-nova"/>
          <w:color w:val="000000"/>
          <w:spacing w:val="-6"/>
          <w:sz w:val="20"/>
          <w:szCs w:val="20"/>
          <w:lang w:val="nb-NO" w:bidi="nb-NO"/>
        </w:rPr>
        <w:t>Kjenner du deg igjen i disse funnene?</w:t>
      </w:r>
    </w:p>
    <w:p w14:paraId="76D3BBC8" w14:textId="77777777" w:rsidR="001E5A82" w:rsidRPr="00B90ED3"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B90ED3">
        <w:rPr>
          <w:rFonts w:ascii="proxima-nova" w:eastAsia="proxima-nova" w:hAnsi="proxima-nova" w:cs="proxima-nova"/>
          <w:color w:val="000000"/>
          <w:sz w:val="20"/>
          <w:szCs w:val="20"/>
          <w:lang w:val="nb-NO" w:bidi="nb-NO"/>
        </w:rPr>
        <w:t xml:space="preserve">IFPAs kampanjeuke for sjeldne sykdommer setter søkelyset på opplevelsene til mennesker som har en sjelden psoriatisk sykdom. Du kan delta i kampanjen ved å dele din historie i sosiale medier og følge </w:t>
      </w:r>
      <w:r w:rsidRPr="00B90ED3">
        <w:rPr>
          <w:rStyle w:val="Stark"/>
          <w:rFonts w:ascii="proxima-nova" w:eastAsia="proxima-nova" w:hAnsi="proxima-nova" w:cs="proxima-nova"/>
          <w:color w:val="000000"/>
          <w:sz w:val="20"/>
          <w:szCs w:val="20"/>
          <w:bdr w:val="single" w:sz="2" w:space="0" w:color="auto" w:frame="1"/>
          <w:lang w:val="nb-NO" w:bidi="nb-NO"/>
        </w:rPr>
        <w:t>#DOyouRECOGNIZEyourself</w:t>
      </w:r>
      <w:r w:rsidRPr="00B90ED3">
        <w:rPr>
          <w:rFonts w:ascii="proxima-nova" w:eastAsia="proxima-nova" w:hAnsi="proxima-nova" w:cs="proxima-nova"/>
          <w:color w:val="000000"/>
          <w:sz w:val="20"/>
          <w:szCs w:val="20"/>
          <w:lang w:val="nb-NO" w:bidi="nb-NO"/>
        </w:rPr>
        <w:t>.</w:t>
      </w:r>
    </w:p>
    <w:p w14:paraId="33D7E743" w14:textId="77777777" w:rsidR="001E5A82" w:rsidRPr="00B90ED3"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r w:rsidRPr="00B90ED3">
        <w:rPr>
          <w:rFonts w:ascii="proxima-nova" w:eastAsia="proxima-nova" w:hAnsi="proxima-nova" w:cs="proxima-nova"/>
          <w:color w:val="000000"/>
          <w:sz w:val="20"/>
          <w:szCs w:val="20"/>
          <w:lang w:val="nb-NO" w:bidi="nb-NO"/>
        </w:rPr>
        <w:t xml:space="preserve">Trenger du støtte? Vi hjelper deg å finne interessegrupper, materiale og diskusjonsfora. Kontakt oss på </w:t>
      </w:r>
      <w:hyperlink r:id="rId19" w:history="1">
        <w:r w:rsidRPr="00B90ED3">
          <w:rPr>
            <w:rStyle w:val="Hyperlnk"/>
            <w:rFonts w:ascii="proxima-nova" w:eastAsia="proxima-nova" w:hAnsi="proxima-nova" w:cs="proxima-nova"/>
            <w:sz w:val="20"/>
            <w:szCs w:val="20"/>
            <w:bdr w:val="single" w:sz="2" w:space="0" w:color="auto" w:frame="1"/>
            <w:lang w:val="nb-NO" w:bidi="nb-NO"/>
          </w:rPr>
          <w:t>info@ifpa-pso.com</w:t>
        </w:r>
      </w:hyperlink>
      <w:r w:rsidRPr="00B90ED3">
        <w:rPr>
          <w:rFonts w:ascii="proxima-nova" w:eastAsia="proxima-nova" w:hAnsi="proxima-nova" w:cs="proxima-nova"/>
          <w:color w:val="000000"/>
          <w:sz w:val="20"/>
          <w:szCs w:val="20"/>
          <w:lang w:val="nb-NO" w:bidi="nb-NO"/>
        </w:rPr>
        <w:t>.</w:t>
      </w:r>
    </w:p>
    <w:p w14:paraId="163F6218" w14:textId="77777777" w:rsidR="001E5A82" w:rsidRPr="00B90ED3"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val="nb-NO"/>
        </w:rPr>
      </w:pPr>
    </w:p>
    <w:p w14:paraId="47A5BA96" w14:textId="77777777" w:rsidR="001E5A82" w:rsidRPr="00B90ED3" w:rsidRDefault="001E5A82"/>
    <w:p w14:paraId="545E496E" w14:textId="4033DE8C" w:rsidR="006E56CE" w:rsidRPr="00B90ED3" w:rsidRDefault="006E56CE"/>
    <w:p w14:paraId="20ED75AE" w14:textId="21530B8A" w:rsidR="006E56CE" w:rsidRPr="00B90ED3" w:rsidRDefault="003F77AF">
      <w:r w:rsidRPr="00B90ED3">
        <w:rPr>
          <w:lang w:bidi="nb-NO"/>
        </w:rPr>
        <w:t xml:space="preserve">Article 3 </w:t>
      </w:r>
    </w:p>
    <w:p w14:paraId="4997A624" w14:textId="77777777" w:rsidR="006E56CE" w:rsidRPr="00B90ED3" w:rsidRDefault="006E56CE" w:rsidP="006E56CE">
      <w:pPr>
        <w:jc w:val="both"/>
        <w:textAlignment w:val="baseline"/>
        <w:rPr>
          <w:rFonts w:ascii="Segoe UI" w:hAnsi="Segoe UI" w:cs="Segoe UI"/>
          <w:sz w:val="18"/>
          <w:szCs w:val="18"/>
        </w:rPr>
      </w:pPr>
      <w:r w:rsidRPr="00B90ED3">
        <w:rPr>
          <w:rFonts w:ascii="Montserrat" w:eastAsia="Montserrat" w:hAnsi="Montserrat" w:cs="Segoe UI"/>
          <w:color w:val="293849"/>
          <w:lang w:bidi="nb-NO"/>
        </w:rPr>
        <w:t> </w:t>
      </w:r>
    </w:p>
    <w:p w14:paraId="3C95DA35" w14:textId="193832C3"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r w:rsidRPr="00B90ED3">
        <w:rPr>
          <w:rFonts w:ascii="proxima-nova" w:eastAsia="proxima-nova" w:hAnsi="proxima-nova" w:cs="proxima-nova"/>
          <w:color w:val="000000"/>
          <w:sz w:val="22"/>
          <w:szCs w:val="22"/>
          <w:lang w:val="nb-NO" w:bidi="nb-NO"/>
        </w:rPr>
        <w:t xml:space="preserve">Generalisert pustuløs psoriasis (GPP) er en av de mest aggressive formene for psoriasis. Den er sjelden og kan være livstruende. Noen ganger kan mennesker med GPP samtidig ha andre former for plakkpsoriasis eller palmoplantar pustulosis. </w:t>
      </w:r>
    </w:p>
    <w:p w14:paraId="49CF79D3" w14:textId="77777777" w:rsidR="003F77AF" w:rsidRPr="00B90ED3"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nb-NO"/>
        </w:rPr>
      </w:pPr>
      <w:r w:rsidRPr="00B90ED3">
        <w:rPr>
          <w:rFonts w:ascii="proxima-nova" w:eastAsia="proxima-nova" w:hAnsi="proxima-nova" w:cs="proxima-nova"/>
          <w:color w:val="000000"/>
          <w:spacing w:val="-6"/>
          <w:sz w:val="22"/>
          <w:szCs w:val="22"/>
          <w:lang w:val="nb-NO" w:bidi="nb-NO"/>
        </w:rPr>
        <w:t>Lever du med GPP? Tar du hånd om et søsken, en venn eller et familiemedlem som har GPP?</w:t>
      </w:r>
    </w:p>
    <w:p w14:paraId="37815D28"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lang w:val="nb-NO"/>
        </w:rPr>
      </w:pPr>
      <w:r w:rsidRPr="00B90ED3">
        <w:rPr>
          <w:rFonts w:ascii="proxima-nova" w:eastAsia="proxima-nova" w:hAnsi="proxima-nova" w:cs="proxima-nova"/>
          <w:color w:val="000000"/>
          <w:sz w:val="22"/>
          <w:szCs w:val="22"/>
          <w:lang w:val="nb-NO" w:bidi="nb-NO"/>
        </w:rPr>
        <w:t>Nå kan du utforske all aktuell informasjon om GPP på ett sted. </w:t>
      </w:r>
      <w:r w:rsidRPr="00B90ED3">
        <w:rPr>
          <w:rStyle w:val="Betoning"/>
          <w:rFonts w:ascii="proxima-nova" w:eastAsia="proxima-nova" w:hAnsi="proxima-nova" w:cs="proxima-nova"/>
          <w:color w:val="000000"/>
          <w:sz w:val="22"/>
          <w:szCs w:val="22"/>
          <w:bdr w:val="single" w:sz="2" w:space="0" w:color="auto" w:frame="1"/>
          <w:lang w:val="nb-NO" w:bidi="nb-NO"/>
        </w:rPr>
        <w:t>GPP and Me</w:t>
      </w:r>
      <w:r w:rsidRPr="00B90ED3">
        <w:rPr>
          <w:rFonts w:ascii="proxima-nova" w:eastAsia="proxima-nova" w:hAnsi="proxima-nova" w:cs="proxima-nova"/>
          <w:color w:val="000000"/>
          <w:sz w:val="22"/>
          <w:szCs w:val="22"/>
          <w:lang w:val="nb-NO" w:bidi="nb-NO"/>
        </w:rPr>
        <w:t xml:space="preserve"> er et nettsted for mennesker med GPP og deres omsorgspersoner og familie. Her finner du et helt bibliotek med informasjon som hjelper deg å takle denne sykdommen. Hør om andres opplevelser. Utforsk materiale fra IFPA, EUROPSO, Boehringer Ingelheim og andre. Klikk her for lese mer: </w:t>
      </w:r>
      <w:hyperlink r:id="rId20" w:tgtFrame="_blank" w:history="1">
        <w:r w:rsidRPr="00B90ED3">
          <w:rPr>
            <w:rStyle w:val="Hyperlnk"/>
            <w:rFonts w:ascii="proxima-nova" w:eastAsia="proxima-nova" w:hAnsi="proxima-nova" w:cs="proxima-nova"/>
            <w:sz w:val="22"/>
            <w:szCs w:val="22"/>
            <w:bdr w:val="single" w:sz="2" w:space="0" w:color="auto" w:frame="1"/>
            <w:lang w:val="nb-NO" w:bidi="nb-NO"/>
          </w:rPr>
          <w:t>GPP and Me</w:t>
        </w:r>
      </w:hyperlink>
    </w:p>
    <w:p w14:paraId="78DFA8A3" w14:textId="77777777" w:rsidR="003F77AF" w:rsidRPr="00B90ED3"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nb-NO"/>
        </w:rPr>
      </w:pPr>
      <w:r w:rsidRPr="00B90ED3">
        <w:rPr>
          <w:rFonts w:ascii="proxima-nova" w:eastAsia="proxima-nova" w:hAnsi="proxima-nova" w:cs="proxima-nova"/>
          <w:color w:val="000000"/>
          <w:spacing w:val="-6"/>
          <w:sz w:val="22"/>
          <w:szCs w:val="22"/>
          <w:lang w:val="nb-NO" w:bidi="nb-NO"/>
        </w:rPr>
        <w:t>Del dine beste metoder og engasjer deg med andre GPP-krigere</w:t>
      </w:r>
    </w:p>
    <w:p w14:paraId="37555EA4" w14:textId="2518ADF2"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nb-NO"/>
        </w:rPr>
      </w:pPr>
      <w:r w:rsidRPr="00B90ED3">
        <w:rPr>
          <w:rFonts w:ascii="proxima-nova" w:eastAsia="proxima-nova" w:hAnsi="proxima-nova" w:cs="proxima-nova"/>
          <w:color w:val="000000"/>
          <w:sz w:val="22"/>
          <w:szCs w:val="22"/>
          <w:lang w:val="nb-NO" w:bidi="nb-NO"/>
        </w:rPr>
        <w:t xml:space="preserve">IFPA-medlemmer kan lære mer og samarbeide under </w:t>
      </w:r>
      <w:hyperlink r:id="rId21" w:history="1">
        <w:r w:rsidRPr="00B90ED3">
          <w:rPr>
            <w:rStyle w:val="Hyperlnk"/>
            <w:rFonts w:ascii="proxima-nova" w:eastAsia="proxima-nova" w:hAnsi="proxima-nova" w:cs="proxima-nova"/>
            <w:sz w:val="22"/>
            <w:szCs w:val="22"/>
            <w:bdr w:val="single" w:sz="2" w:space="0" w:color="auto" w:frame="1"/>
            <w:lang w:val="nb-NO" w:bidi="nb-NO"/>
          </w:rPr>
          <w:t>GPP Topic</w:t>
        </w:r>
      </w:hyperlink>
      <w:r w:rsidRPr="00B90ED3">
        <w:rPr>
          <w:rFonts w:ascii="proxima-nova" w:eastAsia="proxima-nova" w:hAnsi="proxima-nova" w:cs="proxima-nova"/>
          <w:color w:val="000000"/>
          <w:sz w:val="22"/>
          <w:szCs w:val="22"/>
          <w:lang w:val="nb-NO" w:bidi="nb-NO"/>
        </w:rPr>
        <w:t xml:space="preserve"> i medlemsportalen. Logg inn og fortell hvordan du arbeider for GPP. Delta sammen med andre medlemmer i kampanjen. </w:t>
      </w:r>
      <w:r w:rsidRPr="00B90ED3">
        <w:rPr>
          <w:rStyle w:val="Betoning"/>
          <w:rFonts w:ascii="proxima-nova" w:eastAsia="proxima-nova" w:hAnsi="proxima-nova" w:cs="proxima-nova"/>
          <w:color w:val="000000"/>
          <w:sz w:val="22"/>
          <w:szCs w:val="22"/>
          <w:bdr w:val="single" w:sz="2" w:space="0" w:color="auto" w:frame="1"/>
          <w:lang w:val="nb-NO" w:bidi="nb-NO"/>
        </w:rPr>
        <w:t>#DoYouRecognizeYourself</w:t>
      </w:r>
    </w:p>
    <w:p w14:paraId="3ED5F3D5" w14:textId="30F800D4"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nb-NO"/>
        </w:rPr>
      </w:pPr>
    </w:p>
    <w:p w14:paraId="25949D77"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r w:rsidRPr="00B90ED3">
        <w:rPr>
          <w:rFonts w:ascii="proxima-nova" w:eastAsia="proxima-nova" w:hAnsi="proxima-nova" w:cs="proxima-nova"/>
          <w:color w:val="000000"/>
          <w:sz w:val="22"/>
          <w:szCs w:val="22"/>
          <w:lang w:val="nb-NO" w:bidi="nb-NO"/>
        </w:rPr>
        <w:lastRenderedPageBreak/>
        <w:t xml:space="preserve">De som lever med en sjelden sykdom, må noen ganger se utover sine egne landegrenser for å finne andre med samme erfaringer. Klikk deg inn på </w:t>
      </w:r>
      <w:hyperlink r:id="rId22" w:history="1">
        <w:r w:rsidRPr="00B90ED3">
          <w:rPr>
            <w:rStyle w:val="Hyperlnk"/>
            <w:rFonts w:ascii="proxima-nova" w:eastAsia="proxima-nova" w:hAnsi="proxima-nova" w:cs="proxima-nova"/>
            <w:sz w:val="22"/>
            <w:szCs w:val="22"/>
            <w:bdr w:val="single" w:sz="2" w:space="0" w:color="auto" w:frame="1"/>
            <w:lang w:val="nb-NO" w:bidi="nb-NO"/>
          </w:rPr>
          <w:t>GPP Topic</w:t>
        </w:r>
      </w:hyperlink>
      <w:r w:rsidRPr="00B90ED3">
        <w:rPr>
          <w:rFonts w:ascii="proxima-nova" w:eastAsia="proxima-nova" w:hAnsi="proxima-nova" w:cs="proxima-nova"/>
          <w:color w:val="000000"/>
          <w:sz w:val="22"/>
          <w:szCs w:val="22"/>
          <w:lang w:val="nb-NO" w:bidi="nb-NO"/>
        </w:rPr>
        <w:t xml:space="preserve"> for å komme i kontakt med et globalt fellesskap av mennesker med GPP.</w:t>
      </w:r>
    </w:p>
    <w:p w14:paraId="516999DF"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r w:rsidRPr="00B90ED3">
        <w:rPr>
          <w:rFonts w:ascii="proxima-nova" w:eastAsia="proxima-nova" w:hAnsi="proxima-nova" w:cs="proxima-nova"/>
          <w:color w:val="000000"/>
          <w:sz w:val="22"/>
          <w:szCs w:val="22"/>
          <w:lang w:val="nb-NO" w:bidi="nb-NO"/>
        </w:rPr>
        <w:t>Se webinaret om generalisert pustuløs psoriasis der Christine Jones deler sine egne opplevelser om å leve med GPP.</w:t>
      </w:r>
    </w:p>
    <w:p w14:paraId="3544A5AD"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p>
    <w:p w14:paraId="1C00126C"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nb-NO"/>
        </w:rPr>
      </w:pPr>
    </w:p>
    <w:p w14:paraId="5BE108C8" w14:textId="14D25750" w:rsidR="003F77AF" w:rsidRPr="00B90ED3" w:rsidRDefault="003F77AF" w:rsidP="003F77AF">
      <w:pPr>
        <w:rPr>
          <w:rFonts w:ascii="proxima-nova" w:hAnsi="proxima-nova"/>
          <w:color w:val="000000"/>
          <w:sz w:val="22"/>
          <w:szCs w:val="22"/>
        </w:rPr>
      </w:pPr>
      <w:r w:rsidRPr="00B90ED3">
        <w:rPr>
          <w:rFonts w:ascii="proxima-nova" w:eastAsia="proxima-nova" w:hAnsi="proxima-nova" w:cs="proxima-nova"/>
          <w:noProof/>
          <w:color w:val="000000"/>
          <w:sz w:val="22"/>
          <w:szCs w:val="22"/>
          <w:lang w:bidi="nb-NO"/>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E2FE0C"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B90ED3" w:rsidRDefault="003F77AF">
      <w:r w:rsidRPr="00B90ED3">
        <w:rPr>
          <w:lang w:bidi="nb-NO"/>
        </w:rPr>
        <w:t>Article 4</w:t>
      </w:r>
    </w:p>
    <w:p w14:paraId="40F11277" w14:textId="7B5E450E" w:rsidR="003F77AF" w:rsidRPr="00B90ED3" w:rsidRDefault="003F77AF"/>
    <w:p w14:paraId="59017A48"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B90ED3">
        <w:rPr>
          <w:rFonts w:ascii="proxima-nova" w:eastAsia="proxima-nova" w:hAnsi="proxima-nova" w:cs="proxima-nova"/>
          <w:color w:val="000000"/>
          <w:sz w:val="27"/>
          <w:szCs w:val="27"/>
          <w:lang w:val="nb-NO" w:bidi="nb-NO"/>
        </w:rPr>
        <w:br/>
      </w:r>
      <w:r w:rsidRPr="00B90ED3">
        <w:rPr>
          <w:rFonts w:ascii="proxima-nova" w:eastAsia="proxima-nova" w:hAnsi="proxima-nova" w:cs="proxima-nova"/>
          <w:color w:val="000000"/>
          <w:sz w:val="20"/>
          <w:szCs w:val="20"/>
          <w:lang w:val="nb-NO" w:bidi="nb-NO"/>
        </w:rPr>
        <w:t>16. desember 2021 vedtok FNs generalforsamling den aller første UNGA-resolusjonen som tar for seg "</w:t>
      </w:r>
      <w:r w:rsidRPr="00B90ED3">
        <w:rPr>
          <w:rStyle w:val="Stark"/>
          <w:rFonts w:ascii="proxima-nova" w:eastAsia="proxima-nova" w:hAnsi="proxima-nova" w:cs="proxima-nova"/>
          <w:color w:val="000000"/>
          <w:sz w:val="20"/>
          <w:szCs w:val="20"/>
          <w:bdr w:val="single" w:sz="2" w:space="0" w:color="auto" w:frame="1"/>
          <w:lang w:val="nb-NO" w:bidi="nb-NO"/>
        </w:rPr>
        <w:t>utfordringene til personer som lever med en sjelden sykdom, og deres familier"</w:t>
      </w:r>
      <w:r w:rsidRPr="00B90ED3">
        <w:rPr>
          <w:rFonts w:ascii="proxima-nova" w:eastAsia="proxima-nova" w:hAnsi="proxima-nova" w:cs="proxima-nova"/>
          <w:color w:val="000000"/>
          <w:sz w:val="20"/>
          <w:szCs w:val="20"/>
          <w:lang w:val="nb-NO" w:bidi="nb-NO"/>
        </w:rPr>
        <w:t>. Denne historiske milepælen ble til takket være utrettelig innsats fra forumet for sjeldne sykdommer. Det er et stort steg i riktig retning for mennesker som lever med en sjelden sykdom, for eksempel en sjelden psoriatisk sykdom.</w:t>
      </w:r>
    </w:p>
    <w:p w14:paraId="28BCF001" w14:textId="50C7FBC2" w:rsidR="003F77AF" w:rsidRPr="00B90ED3" w:rsidRDefault="003F77AF" w:rsidP="003F77AF">
      <w:pPr>
        <w:rPr>
          <w:rFonts w:ascii="proxima-nova" w:hAnsi="proxima-nova"/>
          <w:color w:val="000000"/>
          <w:sz w:val="20"/>
          <w:szCs w:val="20"/>
        </w:rPr>
      </w:pPr>
    </w:p>
    <w:p w14:paraId="735013A7"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B90ED3">
        <w:rPr>
          <w:rFonts w:ascii="proxima-nova" w:eastAsia="proxima-nova" w:hAnsi="proxima-nova" w:cs="proxima-nova"/>
          <w:color w:val="000000"/>
          <w:sz w:val="20"/>
          <w:szCs w:val="20"/>
          <w:lang w:val="nb-NO" w:bidi="nb-NO"/>
        </w:rPr>
        <w:t>Resolusjonen</w:t>
      </w:r>
    </w:p>
    <w:p w14:paraId="620EDDD5" w14:textId="77777777" w:rsidR="003F77AF" w:rsidRPr="00B90ED3"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rPr>
      </w:pPr>
      <w:r w:rsidRPr="00B90ED3">
        <w:rPr>
          <w:rFonts w:ascii="proxima-nova" w:eastAsia="proxima-nova" w:hAnsi="proxima-nova" w:cs="proxima-nova"/>
          <w:color w:val="000000"/>
          <w:sz w:val="20"/>
          <w:szCs w:val="20"/>
          <w:lang w:bidi="nb-NO"/>
        </w:rPr>
        <w:t>Anerkjenner behovet for å fremme menneskerettigheter for alle, inkludert de som lever med en sjelden sykdom</w:t>
      </w:r>
    </w:p>
    <w:p w14:paraId="6F61316F" w14:textId="77777777" w:rsidR="003F77AF" w:rsidRPr="00B90ED3"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rPr>
      </w:pPr>
      <w:r w:rsidRPr="00B90ED3">
        <w:rPr>
          <w:rFonts w:ascii="proxima-nova" w:eastAsia="proxima-nova" w:hAnsi="proxima-nova" w:cs="proxima-nova"/>
          <w:color w:val="000000"/>
          <w:sz w:val="20"/>
          <w:szCs w:val="20"/>
          <w:lang w:bidi="nb-NO"/>
        </w:rPr>
        <w:t>Slår fast retten til den høyest oppnåelige standarden for fysisk og mental helse for alle</w:t>
      </w:r>
    </w:p>
    <w:p w14:paraId="7EB24F3B" w14:textId="77777777" w:rsidR="003F77AF" w:rsidRPr="00B90ED3"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rPr>
      </w:pPr>
      <w:r w:rsidRPr="00B90ED3">
        <w:rPr>
          <w:rFonts w:ascii="proxima-nova" w:eastAsia="proxima-nova" w:hAnsi="proxima-nova" w:cs="proxima-nova"/>
          <w:color w:val="000000"/>
          <w:sz w:val="20"/>
          <w:szCs w:val="20"/>
          <w:lang w:bidi="nb-NO"/>
        </w:rPr>
        <w:t>Anerkjenner at sjeldne sykdommer må behandles likt for alle som lever med en slik sykdom, inkludert personer som ikke er i stand til å delta i daglige aktiviteter på grunn av den fysiske belastningen av sykdommen</w:t>
      </w:r>
    </w:p>
    <w:p w14:paraId="19967775" w14:textId="77777777" w:rsidR="003F77AF" w:rsidRPr="00B90ED3"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rPr>
      </w:pPr>
      <w:r w:rsidRPr="00B90ED3">
        <w:rPr>
          <w:rFonts w:ascii="proxima-nova" w:eastAsia="proxima-nova" w:hAnsi="proxima-nova" w:cs="proxima-nova"/>
          <w:color w:val="000000"/>
          <w:sz w:val="20"/>
          <w:szCs w:val="20"/>
          <w:lang w:bidi="nb-NO"/>
        </w:rPr>
        <w:t>Erklærer at alle med en sjelden sykdom og deres familier skal ha tilgang til sosial sikkerhet og lik rett til arbeid som gjør at de kan bidra til samfunnet</w:t>
      </w:r>
    </w:p>
    <w:p w14:paraId="3C718212"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r w:rsidRPr="00B90ED3">
        <w:rPr>
          <w:rFonts w:ascii="proxima-nova" w:eastAsia="proxima-nova" w:hAnsi="proxima-nova" w:cs="proxima-nova"/>
          <w:color w:val="000000"/>
          <w:sz w:val="20"/>
          <w:szCs w:val="20"/>
          <w:lang w:val="nb-NO" w:bidi="nb-NO"/>
        </w:rPr>
        <w:t>Selv om resolusjonen om sjeldne sykdommer er et stort steg fremover, finnes det fortsatt udekkede behov og mange utfordringer å gripe fatt i. IFPA ber fortsatt om:</w:t>
      </w:r>
    </w:p>
    <w:p w14:paraId="6997B9B7" w14:textId="77777777" w:rsidR="003F77AF" w:rsidRPr="00B90ED3"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rPr>
      </w:pPr>
      <w:r w:rsidRPr="00B90ED3">
        <w:rPr>
          <w:rFonts w:ascii="proxima-nova" w:eastAsia="proxima-nova" w:hAnsi="proxima-nova" w:cs="proxima-nova"/>
          <w:color w:val="000000"/>
          <w:sz w:val="20"/>
          <w:szCs w:val="20"/>
          <w:lang w:bidi="nb-NO"/>
        </w:rPr>
        <w:t>Slutt på stigma, diskriminering og sosial ekskludering</w:t>
      </w:r>
    </w:p>
    <w:p w14:paraId="7CBC7EC3" w14:textId="77777777" w:rsidR="003F77AF" w:rsidRPr="00B90ED3"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rPr>
      </w:pPr>
      <w:r w:rsidRPr="00B90ED3">
        <w:rPr>
          <w:rFonts w:ascii="proxima-nova" w:eastAsia="proxima-nova" w:hAnsi="proxima-nova" w:cs="proxima-nova"/>
          <w:color w:val="000000"/>
          <w:sz w:val="20"/>
          <w:szCs w:val="20"/>
          <w:lang w:bidi="nb-NO"/>
        </w:rPr>
        <w:t>Data, inkludert inntekt, kjønn, alder, etnisitet og nasjonal bakgrunn, for personer som lever med en sjelden sykdom</w:t>
      </w:r>
    </w:p>
    <w:p w14:paraId="66580483" w14:textId="77777777" w:rsidR="003F77AF" w:rsidRPr="00B90ED3"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rPr>
      </w:pPr>
      <w:r w:rsidRPr="00B90ED3">
        <w:rPr>
          <w:rFonts w:ascii="proxima-nova" w:eastAsia="proxima-nova" w:hAnsi="proxima-nova" w:cs="proxima-nova"/>
          <w:color w:val="000000"/>
          <w:sz w:val="20"/>
          <w:szCs w:val="20"/>
          <w:lang w:bidi="nb-NO"/>
        </w:rPr>
        <w:t>Deling av ressursmateriale mellom interessegrupper om eksisterende informasjon og utfordringer som mennesker med en sjelden sykdom støter på</w:t>
      </w:r>
    </w:p>
    <w:p w14:paraId="59B1F13A" w14:textId="77777777" w:rsidR="003F77AF" w:rsidRPr="00B90ED3"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nb-NO"/>
        </w:rPr>
      </w:pPr>
      <w:r w:rsidRPr="00B90ED3">
        <w:rPr>
          <w:rFonts w:ascii="proxima-nova" w:eastAsia="proxima-nova" w:hAnsi="proxima-nova" w:cs="proxima-nova"/>
          <w:color w:val="000000"/>
          <w:spacing w:val="-6"/>
          <w:sz w:val="20"/>
          <w:szCs w:val="20"/>
          <w:lang w:val="nb-NO" w:bidi="nb-NO"/>
        </w:rPr>
        <w:t>Last ned følgende ressursmateriale for å støtte mennesker som lever med en sjelden sykdom, og deres familier</w:t>
      </w:r>
    </w:p>
    <w:p w14:paraId="1A801D88"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B90ED3">
        <w:rPr>
          <w:rFonts w:ascii="proxima-nova" w:eastAsia="proxima-nova" w:hAnsi="proxima-nova" w:cs="proxima-nova"/>
          <w:color w:val="000000"/>
          <w:sz w:val="20"/>
          <w:szCs w:val="20"/>
          <w:lang w:val="nb-NO" w:bidi="nb-NO"/>
        </w:rPr>
        <w:t>IFPA er et talerør for personer med alle former for psoriatiske sykdommer, og tar til orde for tilgang til diagnose, behandling, helse- og sosialhjelp og sosiale muligheter for de som er rammet av en sjelden form for psoriatisk sykdom.</w:t>
      </w:r>
    </w:p>
    <w:p w14:paraId="3FF9AD9E" w14:textId="77777777" w:rsidR="003F77AF" w:rsidRPr="00B90ED3"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r w:rsidRPr="00B90ED3">
        <w:rPr>
          <w:rFonts w:ascii="proxima-nova" w:eastAsia="proxima-nova" w:hAnsi="proxima-nova" w:cs="proxima-nova"/>
          <w:color w:val="000000"/>
          <w:sz w:val="20"/>
          <w:szCs w:val="20"/>
          <w:lang w:val="nb-NO" w:bidi="nb-NO"/>
        </w:rPr>
        <w:t>Lær mer om hva du kan gjøre for mennesker som lever med en sjelden form for psoriatisk sykdom.</w:t>
      </w:r>
    </w:p>
    <w:p w14:paraId="68865D9D" w14:textId="77777777" w:rsidR="003F77AF" w:rsidRPr="00B90ED3"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rPr>
      </w:pPr>
      <w:r w:rsidRPr="00B90ED3">
        <w:rPr>
          <w:rFonts w:ascii="proxima-nova" w:eastAsia="proxima-nova" w:hAnsi="proxima-nova" w:cs="proxima-nova"/>
          <w:color w:val="000000"/>
          <w:sz w:val="27"/>
          <w:szCs w:val="27"/>
          <w:lang w:bidi="nb-NO"/>
        </w:rPr>
        <w:fldChar w:fldCharType="begin"/>
      </w:r>
      <w:r w:rsidRPr="00B90ED3">
        <w:rPr>
          <w:rFonts w:ascii="proxima-nova" w:eastAsia="proxima-nova" w:hAnsi="proxima-nova" w:cs="proxima-nova"/>
          <w:color w:val="000000"/>
          <w:sz w:val="27"/>
          <w:szCs w:val="27"/>
          <w:lang w:bidi="nb-NO"/>
        </w:rPr>
        <w:instrText xml:space="preserve"> HYPERLINK "https://cms.ifpa-pso.com/uploads/N2133149.pdf" \t "_blank" </w:instrText>
      </w:r>
      <w:r w:rsidRPr="00B90ED3">
        <w:rPr>
          <w:rFonts w:ascii="proxima-nova" w:eastAsia="proxima-nova" w:hAnsi="proxima-nova" w:cs="proxima-nova"/>
          <w:color w:val="000000"/>
          <w:sz w:val="27"/>
          <w:szCs w:val="27"/>
          <w:lang w:bidi="nb-NO"/>
        </w:rPr>
        <w:fldChar w:fldCharType="separate"/>
      </w:r>
    </w:p>
    <w:p w14:paraId="0745AB99" w14:textId="77777777" w:rsidR="003F77AF" w:rsidRPr="00B90ED3"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rPr>
      </w:pPr>
      <w:r w:rsidRPr="00B90ED3">
        <w:rPr>
          <w:rFonts w:ascii="proxima-nova" w:eastAsia="proxima-nova" w:hAnsi="proxima-nova" w:cs="proxima-nova"/>
          <w:color w:val="000000"/>
          <w:sz w:val="27"/>
          <w:szCs w:val="27"/>
          <w:lang w:bidi="nb-NO"/>
        </w:rPr>
        <w:lastRenderedPageBreak/>
        <w:fldChar w:fldCharType="end"/>
      </w:r>
    </w:p>
    <w:p w14:paraId="6A8C2484" w14:textId="77777777" w:rsidR="003F77AF" w:rsidRPr="00B90ED3" w:rsidRDefault="003F77AF"/>
    <w:sectPr w:rsidR="003F77AF" w:rsidRPr="00B90ED3"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295113797">
    <w:abstractNumId w:val="2"/>
  </w:num>
  <w:num w:numId="2" w16cid:durableId="172955502">
    <w:abstractNumId w:val="3"/>
  </w:num>
  <w:num w:numId="3" w16cid:durableId="1496845102">
    <w:abstractNumId w:val="6"/>
  </w:num>
  <w:num w:numId="4" w16cid:durableId="1328093362">
    <w:abstractNumId w:val="5"/>
  </w:num>
  <w:num w:numId="5" w16cid:durableId="28575874">
    <w:abstractNumId w:val="0"/>
  </w:num>
  <w:num w:numId="6" w16cid:durableId="175047071">
    <w:abstractNumId w:val="1"/>
  </w:num>
  <w:num w:numId="7" w16cid:durableId="119827590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3F77AF"/>
    <w:rsid w:val="0041592D"/>
    <w:rsid w:val="0053107E"/>
    <w:rsid w:val="006E56CE"/>
    <w:rsid w:val="00874380"/>
    <w:rsid w:val="009A66F9"/>
    <w:rsid w:val="00A80490"/>
    <w:rsid w:val="00B76C25"/>
    <w:rsid w:val="00B90ED3"/>
    <w:rsid w:val="00C63D63"/>
    <w:rsid w:val="00CD2310"/>
    <w:rsid w:val="00CF1306"/>
    <w:rsid w:val="00D95E1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nb-N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2459</Words>
  <Characters>13038</Characters>
  <Application>Microsoft Office Word</Application>
  <DocSecurity>0</DocSecurity>
  <Lines>108</Lines>
  <Paragraphs>30</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15467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2022-05-25T12:48:00Z</dcterms:modified>
</cp:coreProperties>
</file>